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1918A" w14:textId="69152D4D" w:rsidR="005D39D7" w:rsidRPr="00E17DE7" w:rsidRDefault="005D39D7" w:rsidP="005D39D7">
      <w:pPr>
        <w:spacing w:before="0" w:after="160" w:line="259" w:lineRule="auto"/>
        <w:ind w:firstLineChars="100" w:firstLine="220"/>
        <w:jc w:val="center"/>
        <w:rPr>
          <w:rFonts w:ascii="HG丸ｺﾞｼｯｸM-PRO" w:eastAsia="HG丸ｺﾞｼｯｸM-PRO" w:hAnsi="HG丸ｺﾞｼｯｸM-PRO" w:cs="Times New Roman"/>
        </w:rPr>
      </w:pPr>
      <w:r w:rsidRPr="00E17DE7">
        <w:rPr>
          <w:rFonts w:ascii="HG丸ｺﾞｼｯｸM-PRO" w:eastAsia="HG丸ｺﾞｼｯｸM-PRO" w:hAnsi="HG丸ｺﾞｼｯｸM-PRO" w:cs="Times New Roman" w:hint="eastAsia"/>
          <w:color w:val="000000"/>
        </w:rPr>
        <w:t>202</w:t>
      </w:r>
      <w:r w:rsidR="00FF4D06">
        <w:rPr>
          <w:rFonts w:ascii="HG丸ｺﾞｼｯｸM-PRO" w:eastAsia="HG丸ｺﾞｼｯｸM-PRO" w:hAnsi="HG丸ｺﾞｼｯｸM-PRO" w:cs="Times New Roman"/>
          <w:color w:val="000000"/>
        </w:rPr>
        <w:t>5</w:t>
      </w:r>
      <w:r w:rsidRPr="00E17DE7">
        <w:rPr>
          <w:rFonts w:ascii="HG丸ｺﾞｼｯｸM-PRO" w:eastAsia="HG丸ｺﾞｼｯｸM-PRO" w:hAnsi="HG丸ｺﾞｼｯｸM-PRO" w:cs="Times New Roman" w:hint="eastAsia"/>
          <w:color w:val="000000"/>
        </w:rPr>
        <w:t>年度</w:t>
      </w:r>
      <w:r w:rsidRPr="00E17DE7">
        <w:rPr>
          <w:rFonts w:ascii="HG丸ｺﾞｼｯｸM-PRO" w:eastAsia="HG丸ｺﾞｼｯｸM-PRO" w:hAnsi="HG丸ｺﾞｼｯｸM-PRO" w:cs="Times New Roman" w:hint="eastAsia"/>
        </w:rPr>
        <w:t xml:space="preserve">　新潟県立看護大学看護研究交流センター地域課題研究</w:t>
      </w:r>
    </w:p>
    <w:p w14:paraId="6F8943CE" w14:textId="77777777" w:rsidR="005D39D7" w:rsidRPr="00E17DE7" w:rsidRDefault="005D39D7" w:rsidP="005D39D7">
      <w:pPr>
        <w:spacing w:before="0" w:after="160" w:line="259" w:lineRule="auto"/>
        <w:jc w:val="center"/>
        <w:rPr>
          <w:rFonts w:ascii="HG丸ｺﾞｼｯｸM-PRO" w:eastAsia="HG丸ｺﾞｼｯｸM-PRO" w:hAnsi="HG丸ｺﾞｼｯｸM-PRO" w:cs="Times New Roman"/>
        </w:rPr>
      </w:pPr>
      <w:r w:rsidRPr="00E17DE7">
        <w:rPr>
          <w:rFonts w:ascii="HG丸ｺﾞｼｯｸM-PRO" w:eastAsia="HG丸ｺﾞｼｯｸM-PRO" w:hAnsi="HG丸ｺﾞｼｯｸM-PRO" w:cs="Times New Roman" w:hint="eastAsia"/>
        </w:rPr>
        <w:t>研究計画書作成・記入要領</w:t>
      </w:r>
    </w:p>
    <w:p w14:paraId="7FFB2C85" w14:textId="77777777" w:rsidR="005D39D7" w:rsidRPr="00E17DE7" w:rsidRDefault="005D39D7" w:rsidP="005D39D7">
      <w:pPr>
        <w:spacing w:before="0" w:after="160" w:line="259" w:lineRule="auto"/>
        <w:jc w:val="both"/>
        <w:rPr>
          <w:rFonts w:ascii="HG丸ｺﾞｼｯｸM-PRO" w:eastAsia="HG丸ｺﾞｼｯｸM-PRO" w:hAnsi="HG丸ｺﾞｼｯｸM-PRO" w:cs="Times New Roman"/>
        </w:rPr>
      </w:pPr>
    </w:p>
    <w:p w14:paraId="61E7DFBA" w14:textId="77777777" w:rsidR="005D39D7" w:rsidRPr="00E17DE7" w:rsidRDefault="005D39D7" w:rsidP="005D39D7">
      <w:pPr>
        <w:spacing w:before="0" w:after="160" w:line="259" w:lineRule="auto"/>
        <w:ind w:right="220"/>
        <w:jc w:val="right"/>
        <w:rPr>
          <w:rFonts w:ascii="HG丸ｺﾞｼｯｸM-PRO" w:eastAsia="HG丸ｺﾞｼｯｸM-PRO" w:hAnsi="HG丸ｺﾞｼｯｸM-PRO" w:cs="Times New Roman"/>
        </w:rPr>
      </w:pPr>
      <w:r w:rsidRPr="00E17DE7">
        <w:rPr>
          <w:rFonts w:ascii="HG丸ｺﾞｼｯｸM-PRO" w:eastAsia="HG丸ｺﾞｼｯｸM-PRO" w:hAnsi="HG丸ｺﾞｼｯｸM-PRO" w:cs="Times New Roman" w:hint="eastAsia"/>
        </w:rPr>
        <w:t>看護研究交流センター</w:t>
      </w:r>
    </w:p>
    <w:p w14:paraId="177ED4B0" w14:textId="77777777" w:rsidR="005D39D7" w:rsidRPr="00E17DE7" w:rsidRDefault="005D39D7" w:rsidP="005D39D7">
      <w:pPr>
        <w:spacing w:before="0" w:after="160" w:line="259" w:lineRule="auto"/>
        <w:ind w:right="220"/>
        <w:jc w:val="right"/>
        <w:rPr>
          <w:rFonts w:ascii="HG丸ｺﾞｼｯｸM-PRO" w:eastAsia="HG丸ｺﾞｼｯｸM-PRO" w:hAnsi="HG丸ｺﾞｼｯｸM-PRO" w:cs="Times New Roman"/>
        </w:rPr>
      </w:pPr>
    </w:p>
    <w:p w14:paraId="77B22FE9" w14:textId="77777777" w:rsidR="005D39D7" w:rsidRPr="00E17DE7" w:rsidRDefault="005D39D7" w:rsidP="005D39D7">
      <w:pPr>
        <w:spacing w:before="0" w:after="160" w:line="259" w:lineRule="auto"/>
        <w:ind w:firstLineChars="100" w:firstLine="220"/>
        <w:jc w:val="both"/>
        <w:rPr>
          <w:rFonts w:ascii="HG丸ｺﾞｼｯｸM-PRO" w:eastAsia="HG丸ｺﾞｼｯｸM-PRO" w:hAnsi="HG丸ｺﾞｼｯｸM-PRO" w:cs="Times New Roman"/>
          <w:strike/>
        </w:rPr>
      </w:pPr>
      <w:r w:rsidRPr="00E17DE7">
        <w:rPr>
          <w:rFonts w:ascii="HG丸ｺﾞｼｯｸM-PRO" w:eastAsia="HG丸ｺﾞｼｯｸM-PRO" w:hAnsi="HG丸ｺﾞｼｯｸM-PRO" w:cs="Times New Roman" w:hint="eastAsia"/>
        </w:rPr>
        <w:t>研究申請書</w:t>
      </w:r>
      <w:r w:rsidRPr="00E17DE7">
        <w:rPr>
          <w:rFonts w:ascii="HG丸ｺﾞｼｯｸM-PRO" w:eastAsia="HG丸ｺﾞｼｯｸM-PRO" w:hAnsi="HG丸ｺﾞｼｯｸM-PRO" w:cs="Times New Roman" w:hint="eastAsia"/>
          <w:bdr w:val="single" w:sz="4" w:space="0" w:color="auto"/>
        </w:rPr>
        <w:t>様式2-②</w:t>
      </w:r>
      <w:r w:rsidRPr="00E17DE7">
        <w:rPr>
          <w:rFonts w:ascii="HG丸ｺﾞｼｯｸM-PRO" w:eastAsia="HG丸ｺﾞｼｯｸM-PRO" w:hAnsi="HG丸ｺﾞｼｯｸM-PRO" w:cs="Times New Roman" w:hint="eastAsia"/>
        </w:rPr>
        <w:t>は、新潟県立看護大学看護研究交流センター（以下「センター」略）の地域課題研究費助成金の交付を申請しようとする者が、あらかじめ当該研究計画に関する概要を記入し、センター長あてに申請するものであり、地域課題研究</w:t>
      </w:r>
      <w:r w:rsidRPr="00E17DE7">
        <w:rPr>
          <w:rFonts w:ascii="HG丸ｺﾞｼｯｸM-PRO" w:eastAsia="HG丸ｺﾞｼｯｸM-PRO" w:hAnsi="HG丸ｺﾞｼｯｸM-PRO" w:cs="Times New Roman" w:hint="eastAsia"/>
          <w:color w:val="000000"/>
        </w:rPr>
        <w:t>費助成金審査</w:t>
      </w:r>
      <w:r w:rsidRPr="00E17DE7">
        <w:rPr>
          <w:rFonts w:ascii="HG丸ｺﾞｼｯｸM-PRO" w:eastAsia="HG丸ｺﾞｼｯｸM-PRO" w:hAnsi="HG丸ｺﾞｼｯｸM-PRO" w:cs="Times New Roman" w:hint="eastAsia"/>
        </w:rPr>
        <w:t>の資料となるものである。下記の点に留意した上で、指定された研究計画書様式を使用し、</w:t>
      </w:r>
      <w:r w:rsidRPr="00D75CC0">
        <w:rPr>
          <w:rFonts w:ascii="HG丸ｺﾞｼｯｸM-PRO" w:eastAsia="HG丸ｺﾞｼｯｸM-PRO" w:hAnsi="HG丸ｺﾞｼｯｸM-PRO" w:cs="Times New Roman" w:hint="eastAsia"/>
          <w:u w:val="single"/>
        </w:rPr>
        <w:t>学内共</w:t>
      </w:r>
      <w:r w:rsidRPr="00E17DE7">
        <w:rPr>
          <w:rFonts w:ascii="HG丸ｺﾞｼｯｸM-PRO" w:eastAsia="HG丸ｺﾞｼｯｸM-PRO" w:hAnsi="HG丸ｺﾞｼｯｸM-PRO" w:cs="Times New Roman" w:hint="eastAsia"/>
          <w:u w:val="single"/>
        </w:rPr>
        <w:t>同研究者と相談の上</w:t>
      </w:r>
      <w:r w:rsidRPr="00E17DE7">
        <w:rPr>
          <w:rFonts w:ascii="HG丸ｺﾞｼｯｸM-PRO" w:eastAsia="HG丸ｺﾞｼｯｸM-PRO" w:hAnsi="HG丸ｺﾞｼｯｸM-PRO" w:cs="Times New Roman" w:hint="eastAsia"/>
        </w:rPr>
        <w:t>作成すること。所定の様式を使用すること。</w:t>
      </w:r>
    </w:p>
    <w:p w14:paraId="09E504E5" w14:textId="77777777" w:rsidR="005D39D7" w:rsidRPr="00E17DE7" w:rsidRDefault="005D39D7" w:rsidP="005D39D7">
      <w:pPr>
        <w:spacing w:before="0" w:after="160" w:line="259" w:lineRule="auto"/>
        <w:ind w:firstLineChars="100" w:firstLine="220"/>
        <w:jc w:val="both"/>
        <w:rPr>
          <w:rFonts w:ascii="HG丸ｺﾞｼｯｸM-PRO" w:eastAsia="HG丸ｺﾞｼｯｸM-PRO" w:hAnsi="HG丸ｺﾞｼｯｸM-PRO" w:cs="Times New Roman"/>
        </w:rPr>
      </w:pPr>
      <w:r w:rsidRPr="00E17DE7">
        <w:rPr>
          <w:rFonts w:ascii="HG丸ｺﾞｼｯｸM-PRO" w:eastAsia="HG丸ｺﾞｼｯｸM-PRO" w:hAnsi="HG丸ｺﾞｼｯｸM-PRO" w:cs="Times New Roman" w:hint="eastAsia"/>
        </w:rPr>
        <w:t>なお、審査の結果は</w:t>
      </w:r>
      <w:r w:rsidRPr="00E17DE7">
        <w:rPr>
          <w:rFonts w:ascii="HG丸ｺﾞｼｯｸM-PRO" w:eastAsia="HG丸ｺﾞｼｯｸM-PRO" w:hAnsi="HG丸ｺﾞｼｯｸM-PRO" w:cs="Times New Roman" w:hint="eastAsia"/>
          <w:color w:val="000000"/>
          <w:u w:val="single"/>
        </w:rPr>
        <w:t>「</w:t>
      </w:r>
      <w:r w:rsidRPr="00E17DE7">
        <w:rPr>
          <w:rFonts w:ascii="HG丸ｺﾞｼｯｸM-PRO" w:eastAsia="HG丸ｺﾞｼｯｸM-PRO" w:hAnsi="HG丸ｺﾞｼｯｸM-PRO" w:cs="Times New Roman" w:hint="eastAsia"/>
          <w:b/>
          <w:color w:val="000000"/>
          <w:u w:val="single"/>
        </w:rPr>
        <w:t>地域課題研究費助成金決定</w:t>
      </w:r>
      <w:r w:rsidRPr="00E17DE7">
        <w:rPr>
          <w:rFonts w:ascii="HG丸ｺﾞｼｯｸM-PRO" w:eastAsia="HG丸ｺﾞｼｯｸM-PRO" w:hAnsi="HG丸ｺﾞｼｯｸM-PRO" w:cs="Times New Roman" w:hint="eastAsia"/>
          <w:color w:val="000000"/>
          <w:u w:val="single"/>
        </w:rPr>
        <w:t>」</w:t>
      </w:r>
      <w:r w:rsidRPr="00E17DE7">
        <w:rPr>
          <w:rFonts w:ascii="HG丸ｺﾞｼｯｸM-PRO" w:eastAsia="HG丸ｺﾞｼｯｸM-PRO" w:hAnsi="HG丸ｺﾞｼｯｸM-PRO" w:cs="Times New Roman" w:hint="eastAsia"/>
        </w:rPr>
        <w:t>をもって通知する。</w:t>
      </w:r>
    </w:p>
    <w:p w14:paraId="31F9736C" w14:textId="77777777" w:rsidR="005D39D7" w:rsidRPr="00E17DE7" w:rsidRDefault="005D39D7" w:rsidP="005D39D7">
      <w:pPr>
        <w:spacing w:before="0" w:after="160" w:line="259" w:lineRule="auto"/>
        <w:ind w:firstLineChars="100" w:firstLine="220"/>
        <w:jc w:val="both"/>
        <w:rPr>
          <w:rFonts w:ascii="HG丸ｺﾞｼｯｸM-PRO" w:eastAsia="HG丸ｺﾞｼｯｸM-PRO" w:hAnsi="HG丸ｺﾞｼｯｸM-PRO" w:cs="Times New Roman"/>
        </w:rPr>
      </w:pPr>
      <w:r w:rsidRPr="00E17DE7">
        <w:rPr>
          <w:rFonts w:ascii="HG丸ｺﾞｼｯｸM-PRO" w:eastAsia="HG丸ｺﾞｼｯｸM-PRO" w:hAnsi="HG丸ｺﾞｼｯｸM-PRO" w:cs="Times New Roman" w:hint="eastAsia"/>
        </w:rPr>
        <w:t>研究のメンバー・テーマ・方法等の申請内容に変更があった場合は、速やかに申請内容変更届</w:t>
      </w:r>
    </w:p>
    <w:p w14:paraId="49CDD2D8" w14:textId="77777777" w:rsidR="005D39D7" w:rsidRDefault="005D39D7" w:rsidP="005D39D7">
      <w:pPr>
        <w:spacing w:before="0" w:after="160" w:line="259" w:lineRule="auto"/>
        <w:jc w:val="both"/>
        <w:rPr>
          <w:rFonts w:ascii="HG丸ｺﾞｼｯｸM-PRO" w:eastAsia="HG丸ｺﾞｼｯｸM-PRO" w:hAnsi="HG丸ｺﾞｼｯｸM-PRO" w:cs="Times New Roman"/>
        </w:rPr>
      </w:pPr>
      <w:r w:rsidRPr="00E17DE7">
        <w:rPr>
          <w:rFonts w:ascii="HG丸ｺﾞｼｯｸM-PRO" w:eastAsia="HG丸ｺﾞｼｯｸM-PRO" w:hAnsi="HG丸ｺﾞｼｯｸM-PRO" w:cs="Times New Roman" w:hint="eastAsia"/>
          <w:bdr w:val="single" w:sz="4" w:space="0" w:color="auto"/>
        </w:rPr>
        <w:t>様式3</w:t>
      </w:r>
      <w:r w:rsidRPr="00E17DE7">
        <w:rPr>
          <w:rFonts w:ascii="HG丸ｺﾞｼｯｸM-PRO" w:eastAsia="HG丸ｺﾞｼｯｸM-PRO" w:hAnsi="HG丸ｺﾞｼｯｸM-PRO" w:cs="Times New Roman" w:hint="eastAsia"/>
        </w:rPr>
        <w:t>と研究計画書（申請内容変更届用）を提出すること。</w:t>
      </w:r>
    </w:p>
    <w:p w14:paraId="781E95C9" w14:textId="77777777" w:rsidR="005D39D7" w:rsidRPr="001D7474" w:rsidRDefault="005D39D7" w:rsidP="005D39D7">
      <w:pPr>
        <w:spacing w:before="0" w:after="160" w:line="259" w:lineRule="auto"/>
        <w:jc w:val="both"/>
        <w:rPr>
          <w:rFonts w:ascii="HG丸ｺﾞｼｯｸM-PRO" w:eastAsia="HG丸ｺﾞｼｯｸM-PRO" w:hAnsi="HG丸ｺﾞｼｯｸM-PRO" w:cs="Times New Roman"/>
        </w:rPr>
      </w:pPr>
    </w:p>
    <w:p w14:paraId="486540BF" w14:textId="77777777" w:rsidR="005D39D7" w:rsidRPr="00E17DE7" w:rsidRDefault="005D39D7" w:rsidP="005D39D7">
      <w:pPr>
        <w:spacing w:before="0" w:after="160" w:line="259" w:lineRule="auto"/>
        <w:jc w:val="center"/>
        <w:rPr>
          <w:rFonts w:ascii="HG丸ｺﾞｼｯｸM-PRO" w:eastAsia="HG丸ｺﾞｼｯｸM-PRO" w:hAnsi="HG丸ｺﾞｼｯｸM-PRO" w:cs="Times New Roman"/>
          <w:lang w:val="x-none" w:eastAsia="x-none"/>
        </w:rPr>
      </w:pPr>
      <w:r w:rsidRPr="00E17DE7">
        <w:rPr>
          <w:rFonts w:ascii="HG丸ｺﾞｼｯｸM-PRO" w:eastAsia="HG丸ｺﾞｼｯｸM-PRO" w:hAnsi="HG丸ｺﾞｼｯｸM-PRO" w:cs="Times New Roman" w:hint="eastAsia"/>
          <w:lang w:val="x-none" w:eastAsia="x-none"/>
        </w:rPr>
        <w:t>記</w:t>
      </w:r>
    </w:p>
    <w:p w14:paraId="6F71BB9F" w14:textId="77777777" w:rsidR="005D39D7" w:rsidRDefault="005D39D7" w:rsidP="005D39D7">
      <w:pPr>
        <w:spacing w:before="0" w:after="160" w:line="259" w:lineRule="auto"/>
        <w:jc w:val="both"/>
        <w:rPr>
          <w:rFonts w:ascii="HG丸ｺﾞｼｯｸM-PRO" w:eastAsia="HG丸ｺﾞｼｯｸM-PRO" w:hAnsi="HG丸ｺﾞｼｯｸM-PRO" w:cs="Times New Roman"/>
          <w:shd w:val="pct15" w:color="auto" w:fill="FFFFFF"/>
        </w:rPr>
      </w:pPr>
    </w:p>
    <w:p w14:paraId="7937B39A" w14:textId="77777777" w:rsidR="005D39D7" w:rsidRPr="00E17DE7" w:rsidRDefault="005D39D7" w:rsidP="005D39D7">
      <w:pPr>
        <w:spacing w:before="0" w:after="160" w:line="259" w:lineRule="auto"/>
        <w:jc w:val="both"/>
        <w:rPr>
          <w:rFonts w:ascii="HG丸ｺﾞｼｯｸM-PRO" w:eastAsia="HG丸ｺﾞｼｯｸM-PRO" w:hAnsi="HG丸ｺﾞｼｯｸM-PRO" w:cs="Times New Roman"/>
        </w:rPr>
      </w:pPr>
      <w:r w:rsidRPr="00E17DE7">
        <w:rPr>
          <w:rFonts w:ascii="HG丸ｺﾞｼｯｸM-PRO" w:eastAsia="HG丸ｺﾞｼｯｸM-PRO" w:hAnsi="HG丸ｺﾞｼｯｸM-PRO" w:cs="Times New Roman" w:hint="eastAsia"/>
        </w:rPr>
        <w:t xml:space="preserve">　研究メンバーは新潟県内の看護職と本学の教員で構成する。申請代表者は新潟県内の看護実践に携わる看護職とし、本学の教員（教授、准教授、講師、助教のいずれか）を学内共同研究者とする。</w:t>
      </w:r>
    </w:p>
    <w:p w14:paraId="68F20A10" w14:textId="77777777" w:rsidR="005D39D7" w:rsidRPr="00E17DE7" w:rsidRDefault="005D39D7" w:rsidP="005D39D7">
      <w:pPr>
        <w:spacing w:before="0" w:after="160" w:line="259" w:lineRule="auto"/>
        <w:ind w:firstLineChars="100" w:firstLine="220"/>
        <w:jc w:val="both"/>
        <w:rPr>
          <w:rFonts w:ascii="HG丸ｺﾞｼｯｸM-PRO" w:eastAsia="HG丸ｺﾞｼｯｸM-PRO" w:hAnsi="HG丸ｺﾞｼｯｸM-PRO" w:cs="Times New Roman"/>
        </w:rPr>
      </w:pPr>
      <w:r w:rsidRPr="00E17DE7">
        <w:rPr>
          <w:rFonts w:ascii="HG丸ｺﾞｼｯｸM-PRO" w:eastAsia="HG丸ｺﾞｼｯｸM-PRO" w:hAnsi="HG丸ｺﾞｼｯｸM-PRO" w:cs="Times New Roman" w:hint="eastAsia"/>
        </w:rPr>
        <w:t>申請できる研究テーマ数は１件に限るものとする。</w:t>
      </w:r>
    </w:p>
    <w:p w14:paraId="2878F00A" w14:textId="77777777" w:rsidR="005D39D7" w:rsidRPr="00E17DE7" w:rsidRDefault="005D39D7" w:rsidP="005D39D7">
      <w:pPr>
        <w:spacing w:before="0" w:after="160" w:line="259" w:lineRule="auto"/>
        <w:jc w:val="both"/>
        <w:rPr>
          <w:rFonts w:ascii="HG丸ｺﾞｼｯｸM-PRO" w:eastAsia="HG丸ｺﾞｼｯｸM-PRO" w:hAnsi="HG丸ｺﾞｼｯｸM-PRO" w:cs="Times New Roman"/>
        </w:rPr>
      </w:pPr>
    </w:p>
    <w:p w14:paraId="429D7C82" w14:textId="77777777" w:rsidR="005D39D7" w:rsidRPr="00E17DE7" w:rsidRDefault="005D39D7" w:rsidP="005D39D7">
      <w:pPr>
        <w:spacing w:before="0" w:after="160" w:line="259" w:lineRule="auto"/>
        <w:ind w:left="220" w:hangingChars="100" w:hanging="220"/>
        <w:jc w:val="both"/>
        <w:rPr>
          <w:rFonts w:ascii="HG丸ｺﾞｼｯｸM-PRO" w:eastAsia="HG丸ｺﾞｼｯｸM-PRO" w:hAnsi="HG丸ｺﾞｼｯｸM-PRO" w:cs="Times New Roman"/>
        </w:rPr>
      </w:pPr>
      <w:r w:rsidRPr="00E17DE7">
        <w:rPr>
          <w:rFonts w:ascii="HG丸ｺﾞｼｯｸM-PRO" w:eastAsia="HG丸ｺﾞｼｯｸM-PRO" w:hAnsi="HG丸ｺﾞｼｯｸM-PRO" w:cs="Times New Roman" w:hint="eastAsia"/>
        </w:rPr>
        <w:t>１．学内共同研究者が複数の場合、「学内責任者」を１名決める。</w:t>
      </w:r>
    </w:p>
    <w:p w14:paraId="2EBE6F01" w14:textId="77777777" w:rsidR="005D39D7" w:rsidRPr="00E17DE7" w:rsidRDefault="005D39D7" w:rsidP="005D39D7">
      <w:pPr>
        <w:spacing w:before="0" w:after="160" w:line="259" w:lineRule="auto"/>
        <w:jc w:val="both"/>
        <w:rPr>
          <w:rFonts w:ascii="HG丸ｺﾞｼｯｸM-PRO" w:eastAsia="HG丸ｺﾞｼｯｸM-PRO" w:hAnsi="HG丸ｺﾞｼｯｸM-PRO" w:cs="Times New Roman"/>
        </w:rPr>
      </w:pPr>
      <w:r w:rsidRPr="00E17DE7">
        <w:rPr>
          <w:rFonts w:ascii="HG丸ｺﾞｼｯｸM-PRO" w:eastAsia="HG丸ｺﾞｼｯｸM-PRO" w:hAnsi="HG丸ｺﾞｼｯｸM-PRO" w:cs="Times New Roman" w:hint="eastAsia"/>
        </w:rPr>
        <w:t>２．「所属」欄には、研究計画書作成時点での所属・職を記入する。</w:t>
      </w:r>
    </w:p>
    <w:p w14:paraId="5AB542CB" w14:textId="77777777" w:rsidR="005D39D7" w:rsidRPr="00E17DE7" w:rsidRDefault="005D39D7" w:rsidP="005D39D7">
      <w:pPr>
        <w:spacing w:before="0" w:after="160" w:line="259" w:lineRule="auto"/>
        <w:ind w:left="220" w:hangingChars="100" w:hanging="220"/>
        <w:jc w:val="both"/>
        <w:rPr>
          <w:rFonts w:ascii="HG丸ｺﾞｼｯｸM-PRO" w:eastAsia="HG丸ｺﾞｼｯｸM-PRO" w:hAnsi="HG丸ｺﾞｼｯｸM-PRO" w:cs="Times New Roman"/>
          <w:color w:val="FF0000"/>
        </w:rPr>
      </w:pPr>
      <w:r w:rsidRPr="00E17DE7">
        <w:rPr>
          <w:rFonts w:ascii="HG丸ｺﾞｼｯｸM-PRO" w:eastAsia="HG丸ｺﾞｼｯｸM-PRO" w:hAnsi="HG丸ｺﾞｼｯｸM-PRO" w:cs="Times New Roman" w:hint="eastAsia"/>
        </w:rPr>
        <w:t>３．「研究経費」の欄には、研究計画に基づいて、使用内訳別にそれぞれ記入し、総計を記入する。</w:t>
      </w:r>
      <w:r w:rsidRPr="00E17DE7">
        <w:rPr>
          <w:rFonts w:ascii="HG丸ｺﾞｼｯｸM-PRO" w:eastAsia="HG丸ｺﾞｼｯｸM-PRO" w:hAnsi="HG丸ｺﾞｼｯｸM-PRO" w:cs="Times New Roman" w:hint="eastAsia"/>
          <w:color w:val="000000"/>
        </w:rPr>
        <w:t>予定予算を上回っての使用は認められない。</w:t>
      </w:r>
    </w:p>
    <w:p w14:paraId="76D03FE2" w14:textId="77777777" w:rsidR="005D39D7" w:rsidRPr="00E17DE7" w:rsidRDefault="005D39D7" w:rsidP="005D39D7">
      <w:pPr>
        <w:spacing w:before="0" w:after="160" w:line="259" w:lineRule="auto"/>
        <w:ind w:left="220" w:hangingChars="100" w:hanging="220"/>
        <w:jc w:val="both"/>
        <w:rPr>
          <w:rFonts w:ascii="HG丸ｺﾞｼｯｸM-PRO" w:eastAsia="HG丸ｺﾞｼｯｸM-PRO" w:hAnsi="HG丸ｺﾞｼｯｸM-PRO" w:cs="Times New Roman"/>
        </w:rPr>
      </w:pPr>
      <w:r w:rsidRPr="00E17DE7">
        <w:rPr>
          <w:rFonts w:ascii="HG丸ｺﾞｼｯｸM-PRO" w:eastAsia="HG丸ｺﾞｼｯｸM-PRO" w:hAnsi="HG丸ｺﾞｼｯｸM-PRO" w:cs="Times New Roman" w:hint="eastAsia"/>
        </w:rPr>
        <w:t>４．研究経費の記載は、</w:t>
      </w:r>
      <w:r w:rsidRPr="00E17DE7">
        <w:rPr>
          <w:rFonts w:ascii="HG丸ｺﾞｼｯｸM-PRO" w:eastAsia="HG丸ｺﾞｼｯｸM-PRO" w:hAnsi="HG丸ｺﾞｼｯｸM-PRO" w:cs="Times New Roman" w:hint="eastAsia"/>
          <w:color w:val="000000"/>
        </w:rPr>
        <w:t>地域課題研究オリエンテーション資料</w:t>
      </w:r>
      <w:r>
        <w:rPr>
          <w:rFonts w:ascii="HG丸ｺﾞｼｯｸM-PRO" w:eastAsia="HG丸ｺﾞｼｯｸM-PRO" w:hAnsi="HG丸ｺﾞｼｯｸM-PRO" w:cs="Times New Roman" w:hint="eastAsia"/>
          <w:color w:val="000000"/>
        </w:rPr>
        <w:t>「研究助成金の手続き方法」</w:t>
      </w:r>
      <w:r w:rsidRPr="00E17DE7">
        <w:rPr>
          <w:rFonts w:ascii="HG丸ｺﾞｼｯｸM-PRO" w:eastAsia="HG丸ｺﾞｼｯｸM-PRO" w:hAnsi="HG丸ｺﾞｼｯｸM-PRO" w:cs="Times New Roman" w:hint="eastAsia"/>
          <w:color w:val="000000"/>
        </w:rPr>
        <w:t>を参照の上、</w:t>
      </w:r>
      <w:r w:rsidRPr="00E17DE7">
        <w:rPr>
          <w:rFonts w:ascii="HG丸ｺﾞｼｯｸM-PRO" w:eastAsia="HG丸ｺﾞｼｯｸM-PRO" w:hAnsi="HG丸ｺﾞｼｯｸM-PRO" w:cs="Times New Roman" w:hint="eastAsia"/>
          <w:color w:val="FF0000"/>
        </w:rPr>
        <w:t>実際の金額を調べて記入する</w:t>
      </w:r>
      <w:r w:rsidRPr="00E17DE7">
        <w:rPr>
          <w:rFonts w:ascii="HG丸ｺﾞｼｯｸM-PRO" w:eastAsia="HG丸ｺﾞｼｯｸM-PRO" w:hAnsi="HG丸ｺﾞｼｯｸM-PRO" w:cs="Times New Roman" w:hint="eastAsia"/>
        </w:rPr>
        <w:t>。また、</w:t>
      </w:r>
      <w:r w:rsidRPr="00E17DE7">
        <w:rPr>
          <w:rFonts w:ascii="HG丸ｺﾞｼｯｸM-PRO" w:eastAsia="HG丸ｺﾞｼｯｸM-PRO" w:hAnsi="HG丸ｺﾞｼｯｸM-PRO" w:cs="Times New Roman" w:hint="eastAsia"/>
          <w:color w:val="FF0000"/>
          <w:u w:val="single"/>
        </w:rPr>
        <w:t>旅費は申請額全体の6割を超えない範囲</w:t>
      </w:r>
      <w:r w:rsidRPr="00E17DE7">
        <w:rPr>
          <w:rFonts w:ascii="HG丸ｺﾞｼｯｸM-PRO" w:eastAsia="HG丸ｺﾞｼｯｸM-PRO" w:hAnsi="HG丸ｺﾞｼｯｸM-PRO" w:cs="Times New Roman" w:hint="eastAsia"/>
        </w:rPr>
        <w:t>とする。</w:t>
      </w:r>
    </w:p>
    <w:p w14:paraId="34FCA867" w14:textId="4871DF2C" w:rsidR="00C956E9" w:rsidRDefault="005D39D7" w:rsidP="005D39D7">
      <w:pPr>
        <w:spacing w:before="0" w:after="160" w:line="259" w:lineRule="auto"/>
        <w:ind w:left="220" w:hangingChars="100" w:hanging="220"/>
        <w:jc w:val="both"/>
        <w:rPr>
          <w:rFonts w:ascii="HG丸ｺﾞｼｯｸM-PRO" w:eastAsia="HG丸ｺﾞｼｯｸM-PRO" w:hAnsi="HG丸ｺﾞｼｯｸM-PRO" w:cs="Times New Roman"/>
          <w:u w:val="single"/>
        </w:rPr>
      </w:pPr>
      <w:r w:rsidRPr="00E17DE7">
        <w:rPr>
          <w:rFonts w:ascii="HG丸ｺﾞｼｯｸM-PRO" w:eastAsia="HG丸ｺﾞｼｯｸM-PRO" w:hAnsi="HG丸ｺﾞｼｯｸM-PRO" w:cs="Times New Roman" w:hint="eastAsia"/>
        </w:rPr>
        <w:t>５．研究採択後止む無く、研究を中断せざるを得ない場合は、地域課題研究辞退届</w:t>
      </w:r>
      <w:r w:rsidRPr="00E17DE7">
        <w:rPr>
          <w:rFonts w:ascii="HG丸ｺﾞｼｯｸM-PRO" w:eastAsia="HG丸ｺﾞｼｯｸM-PRO" w:hAnsi="HG丸ｺﾞｼｯｸM-PRO" w:cs="Times New Roman" w:hint="eastAsia"/>
          <w:color w:val="000000"/>
          <w:bdr w:val="single" w:sz="4" w:space="0" w:color="auto"/>
        </w:rPr>
        <w:t>様式4</w:t>
      </w:r>
      <w:r w:rsidRPr="00E17DE7">
        <w:rPr>
          <w:rFonts w:ascii="HG丸ｺﾞｼｯｸM-PRO" w:eastAsia="HG丸ｺﾞｼｯｸM-PRO" w:hAnsi="HG丸ｺﾞｼｯｸM-PRO" w:cs="Times New Roman" w:hint="eastAsia"/>
        </w:rPr>
        <w:t>を提出する。この場合、</w:t>
      </w:r>
      <w:r w:rsidRPr="00E17DE7">
        <w:rPr>
          <w:rFonts w:ascii="HG丸ｺﾞｼｯｸM-PRO" w:eastAsia="HG丸ｺﾞｼｯｸM-PRO" w:hAnsi="HG丸ｺﾞｼｯｸM-PRO" w:cs="Times New Roman" w:hint="eastAsia"/>
          <w:u w:val="single"/>
        </w:rPr>
        <w:t>これまでに掛かった研究経費を含む全額を返金するものとする。</w:t>
      </w:r>
    </w:p>
    <w:p w14:paraId="00A04C05" w14:textId="0B9FD8CB" w:rsidR="007846EE" w:rsidRPr="00E17DE7" w:rsidRDefault="007846EE" w:rsidP="007846EE">
      <w:pPr>
        <w:spacing w:before="0" w:after="160" w:line="260" w:lineRule="exact"/>
        <w:rPr>
          <w:rFonts w:ascii="HG丸ｺﾞｼｯｸM-PRO" w:eastAsia="HG丸ｺﾞｼｯｸM-PRO" w:hAnsi="HG丸ｺﾞｼｯｸM-PRO" w:cs="Times New Roman"/>
          <w:color w:val="FF0000"/>
          <w:sz w:val="24"/>
          <w:szCs w:val="24"/>
        </w:rPr>
      </w:pPr>
      <w:r w:rsidRPr="00E17DE7">
        <w:rPr>
          <w:rFonts w:ascii="HG丸ｺﾞｼｯｸM-PRO" w:eastAsia="HG丸ｺﾞｼｯｸM-PRO" w:hAnsi="HG丸ｺﾞｼｯｸM-PRO" w:cs="Times New Roman" w:hint="eastAsia"/>
          <w:color w:val="FF0000"/>
          <w:sz w:val="24"/>
          <w:szCs w:val="24"/>
        </w:rPr>
        <w:lastRenderedPageBreak/>
        <w:t>記入見本</w:t>
      </w:r>
    </w:p>
    <w:p w14:paraId="20911151" w14:textId="77777777" w:rsidR="007846EE" w:rsidRPr="00E17DE7" w:rsidRDefault="007846EE" w:rsidP="007846EE">
      <w:pPr>
        <w:spacing w:before="0" w:after="160" w:line="260" w:lineRule="exact"/>
        <w:rPr>
          <w:rFonts w:ascii="HG丸ｺﾞｼｯｸM-PRO" w:eastAsia="HG丸ｺﾞｼｯｸM-PRO" w:hAnsi="HG丸ｺﾞｼｯｸM-PRO" w:cs="Times New Roman"/>
          <w:bdr w:val="single" w:sz="4" w:space="0" w:color="auto"/>
        </w:rPr>
      </w:pPr>
      <w:r w:rsidRPr="00E17DE7">
        <w:rPr>
          <w:rFonts w:ascii="HG丸ｺﾞｼｯｸM-PRO" w:eastAsia="HG丸ｺﾞｼｯｸM-PRO" w:hAnsi="HG丸ｺﾞｼｯｸM-PRO" w:cs="Times New Roman" w:hint="eastAsia"/>
          <w:bdr w:val="single" w:sz="4" w:space="0" w:color="auto"/>
        </w:rPr>
        <w:t>様式２－②</w:t>
      </w:r>
    </w:p>
    <w:p w14:paraId="78521E6D" w14:textId="77777777" w:rsidR="007846EE" w:rsidRPr="00E17DE7" w:rsidRDefault="007846EE" w:rsidP="007846EE">
      <w:pPr>
        <w:spacing w:before="0" w:after="160" w:line="260" w:lineRule="exact"/>
        <w:ind w:firstLineChars="50" w:firstLine="105"/>
        <w:jc w:val="center"/>
        <w:rPr>
          <w:rFonts w:ascii="HG丸ｺﾞｼｯｸM-PRO" w:eastAsia="HG丸ｺﾞｼｯｸM-PRO" w:hAnsi="HG丸ｺﾞｼｯｸM-PRO" w:cs="Times New Roman"/>
          <w:kern w:val="2"/>
          <w:sz w:val="21"/>
        </w:rPr>
      </w:pPr>
      <w:r w:rsidRPr="00E17DE7">
        <w:rPr>
          <w:rFonts w:ascii="HG丸ｺﾞｼｯｸM-PRO" w:eastAsia="HG丸ｺﾞｼｯｸM-PRO" w:hAnsi="HG丸ｺﾞｼｯｸM-PRO" w:cs="Times New Roman" w:hint="eastAsia"/>
          <w:kern w:val="2"/>
          <w:sz w:val="21"/>
        </w:rPr>
        <w:t>新潟県立看護大学看護研究交流センター地域課題研究　研究計画書</w:t>
      </w:r>
    </w:p>
    <w:p w14:paraId="01662450" w14:textId="77777777" w:rsidR="007846EE" w:rsidRPr="00E17DE7" w:rsidRDefault="007846EE" w:rsidP="007846EE">
      <w:pPr>
        <w:spacing w:before="0" w:after="160" w:line="260" w:lineRule="exact"/>
        <w:ind w:firstLineChars="50" w:firstLine="110"/>
        <w:jc w:val="center"/>
        <w:rPr>
          <w:rFonts w:ascii="Meiryo UI" w:eastAsia="Meiryo UI" w:hAnsi="Meiryo UI" w:cs="Arial"/>
          <w:szCs w:val="21"/>
        </w:rPr>
      </w:pPr>
    </w:p>
    <w:tbl>
      <w:tblPr>
        <w:tblW w:w="9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452"/>
        <w:gridCol w:w="1417"/>
        <w:gridCol w:w="426"/>
        <w:gridCol w:w="2401"/>
        <w:gridCol w:w="3544"/>
      </w:tblGrid>
      <w:tr w:rsidR="007846EE" w:rsidRPr="00E17DE7" w14:paraId="0F0A9773" w14:textId="77777777" w:rsidTr="00F23721">
        <w:trPr>
          <w:gridBefore w:val="4"/>
          <w:wBefore w:w="3828" w:type="dxa"/>
        </w:trPr>
        <w:tc>
          <w:tcPr>
            <w:tcW w:w="2401" w:type="dxa"/>
          </w:tcPr>
          <w:p w14:paraId="468BD1BA" w14:textId="7777777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kern w:val="2"/>
                <w:sz w:val="21"/>
              </w:rPr>
            </w:pPr>
            <w:r w:rsidRPr="00E17DE7">
              <w:rPr>
                <w:rFonts w:ascii="HG丸ｺﾞｼｯｸM-PRO" w:eastAsia="HG丸ｺﾞｼｯｸM-PRO" w:hAnsi="HG丸ｺﾞｼｯｸM-PRO" w:cs="Times New Roman" w:hint="eastAsia"/>
                <w:kern w:val="2"/>
                <w:sz w:val="21"/>
              </w:rPr>
              <w:t>不採用時の評価の開示</w:t>
            </w:r>
          </w:p>
        </w:tc>
        <w:tc>
          <w:tcPr>
            <w:tcW w:w="3544" w:type="dxa"/>
          </w:tcPr>
          <w:p w14:paraId="7CF99D0B" w14:textId="7777777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kern w:val="2"/>
                <w:sz w:val="21"/>
              </w:rPr>
            </w:pPr>
            <w:r w:rsidRPr="00E17DE7">
              <w:rPr>
                <w:rFonts w:ascii="HG丸ｺﾞｼｯｸM-PRO" w:eastAsia="HG丸ｺﾞｼｯｸM-PRO" w:hAnsi="HG丸ｺﾞｼｯｸM-PRO" w:cs="Times New Roman"/>
                <w:noProof/>
                <w:color w:val="000000"/>
                <w:kern w:val="2"/>
                <w:sz w:val="21"/>
              </w:rPr>
              <mc:AlternateContent>
                <mc:Choice Requires="wps">
                  <w:drawing>
                    <wp:anchor distT="0" distB="0" distL="114300" distR="114300" simplePos="0" relativeHeight="251659264" behindDoc="0" locked="0" layoutInCell="1" allowOverlap="1" wp14:anchorId="591DE88F" wp14:editId="6B6F934F">
                      <wp:simplePos x="0" y="0"/>
                      <wp:positionH relativeFrom="column">
                        <wp:posOffset>89535</wp:posOffset>
                      </wp:positionH>
                      <wp:positionV relativeFrom="paragraph">
                        <wp:posOffset>-6350</wp:posOffset>
                      </wp:positionV>
                      <wp:extent cx="207010" cy="229870"/>
                      <wp:effectExtent l="0" t="0" r="21590" b="17780"/>
                      <wp:wrapNone/>
                      <wp:docPr id="35" name="Oval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229870"/>
                              </a:xfrm>
                              <a:prstGeom prst="ellipse">
                                <a:avLst/>
                              </a:prstGeom>
                              <a:solidFill>
                                <a:srgbClr val="FFFFFF">
                                  <a:alpha val="0"/>
                                </a:srgbClr>
                              </a:solidFill>
                              <a:ln w="9525">
                                <a:solidFill>
                                  <a:sysClr val="windowText" lastClr="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C84448" id="Oval 132" o:spid="_x0000_s1026" style="position:absolute;left:0;text-align:left;margin-left:7.05pt;margin-top:-.5pt;width:16.3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NgIAAF4EAAAOAAAAZHJzL2Uyb0RvYy54bWysVMFu2zAMvQ/YPwi6r07cdU2MOkXRrsOA&#10;bi3Q7gMYWY6FyaImKnGyrx8lJ1m63Yb5IIgi+fT4SPnqettbsdGBDLpaTs8mUminsDFuVctvL/fv&#10;ZlJQBNeARadrudMkrxdv31wNvtIldmgbHQSDOKoGX8suRl8VBalO90Bn6LVjZ4uhh8hmWBVNgIHR&#10;e1uUk8mHYsDQ+IBKE/Hp3eiUi4zftlrFx7YlHYWtJXOLeQ15Xaa1WFxBtQrgO6P2NOAfWPRgHF96&#10;hLqDCGIdzF9QvVEBCdt4prAvsG2N0rkGrmY6+aOa5w68zrWwOOSPMtH/g1VfN09BmKaW5xdSOOi5&#10;R48bsGJ6XiZxBk8Vxzz7p5DKI/+A6jsJh7cduJW+CQGHTkPDlKYpvniVkAziVLEcvmDD0LCOmHXa&#10;tqFPgKyA2OZ27I7t0NsoFB+Wk0vWRArFrrKczy5zuwqoDsk+UPyksRdpU0ttrfGUBIMKNg8UEx+o&#10;DlGZP1rT3BtrsxFWy1sbBJdby/v8jbnWdzCeHm6kMTTj0SmGdWKo5fyivMipr3y0oyM8j2yDwwuX&#10;JoUFiuzgevOXZWNpT2EDrl2TZzOJ+3G/j2DsuOeyrNurnQQeG7XEZsdiBxzHnJ8lbzoMP6UYeMRr&#10;ST/WEDQz+Oy4YZfvyzk3PWZjNpuz1OHUsTxxgFMMVEumP25v4/iK1j6YVcf3TLMADm+4xa3J2qf2&#10;j5z2VHmIs4T7B5deyamdo37/Fha/AAAA//8DAFBLAwQUAAYACAAAACEAbqIdGNsAAAAHAQAADwAA&#10;AGRycy9kb3ducmV2LnhtbEyPMU/DMBSEdyT+g/WQ2Fo7aSlVGqdCiM6I0oXNjU1sNX4OttMGfj2P&#10;iY6nO919V28n37OzickFlFDMBTCDbdAOOwmH991sDSxlhVr1AY2Eb5Ng29ze1KrS4YJv5rzPHaMS&#10;TJWSYHMeKs5Ta41XaR4Gg+R9huhVJhk7rqO6ULnveSnEinvlkBasGsyzNe1pP3oJH/ZnIfTBvrjC&#10;lvHrdbcenUhS3t9NTxtg2Uz5Pwx/+IQODTEdw4g6sZ70sqCkhFlBl8hfrh6BHSUsHkrgTc2v+Ztf&#10;AAAA//8DAFBLAQItABQABgAIAAAAIQC2gziS/gAAAOEBAAATAAAAAAAAAAAAAAAAAAAAAABbQ29u&#10;dGVudF9UeXBlc10ueG1sUEsBAi0AFAAGAAgAAAAhADj9If/WAAAAlAEAAAsAAAAAAAAAAAAAAAAA&#10;LwEAAF9yZWxzLy5yZWxzUEsBAi0AFAAGAAgAAAAhAN74X6s2AgAAXgQAAA4AAAAAAAAAAAAAAAAA&#10;LgIAAGRycy9lMm9Eb2MueG1sUEsBAi0AFAAGAAgAAAAhAG6iHRjbAAAABwEAAA8AAAAAAAAAAAAA&#10;AAAAkAQAAGRycy9kb3ducmV2LnhtbFBLBQYAAAAABAAEAPMAAACYBQAAAAA=&#10;" strokecolor="windowText">
                      <v:fill opacity="0"/>
                      <v:textbox inset="5.85pt,.7pt,5.85pt,.7pt"/>
                    </v:oval>
                  </w:pict>
                </mc:Fallback>
              </mc:AlternateContent>
            </w:r>
            <w:r w:rsidRPr="00E17DE7">
              <w:rPr>
                <w:rFonts w:ascii="HG丸ｺﾞｼｯｸM-PRO" w:eastAsia="HG丸ｺﾞｼｯｸM-PRO" w:hAnsi="HG丸ｺﾞｼｯｸM-PRO" w:cs="Times New Roman" w:hint="eastAsia"/>
                <w:kern w:val="2"/>
                <w:sz w:val="21"/>
              </w:rPr>
              <w:t xml:space="preserve">　１．希望　　　２．希望なし　</w:t>
            </w:r>
          </w:p>
        </w:tc>
      </w:tr>
      <w:tr w:rsidR="007846EE" w:rsidRPr="00E17DE7" w14:paraId="0C59031B" w14:textId="77777777" w:rsidTr="00F23721">
        <w:tc>
          <w:tcPr>
            <w:tcW w:w="1985" w:type="dxa"/>
            <w:gridSpan w:val="2"/>
          </w:tcPr>
          <w:p w14:paraId="2460D259" w14:textId="77777777" w:rsidR="007846EE" w:rsidRPr="00E17DE7" w:rsidRDefault="007846EE" w:rsidP="007846EE">
            <w:pPr>
              <w:widowControl w:val="0"/>
              <w:spacing w:before="0" w:line="260" w:lineRule="exact"/>
              <w:jc w:val="center"/>
              <w:rPr>
                <w:rFonts w:ascii="HG丸ｺﾞｼｯｸM-PRO" w:eastAsia="HG丸ｺﾞｼｯｸM-PRO" w:hAnsi="HG丸ｺﾞｼｯｸM-PRO" w:cs="Times New Roman"/>
                <w:kern w:val="2"/>
                <w:sz w:val="21"/>
              </w:rPr>
            </w:pPr>
            <w:r w:rsidRPr="00E17DE7">
              <w:rPr>
                <w:rFonts w:ascii="HG丸ｺﾞｼｯｸM-PRO" w:eastAsia="HG丸ｺﾞｼｯｸM-PRO" w:hAnsi="HG丸ｺﾞｼｯｸM-PRO" w:cs="Times New Roman" w:hint="eastAsia"/>
                <w:kern w:val="2"/>
                <w:sz w:val="21"/>
              </w:rPr>
              <w:t>申請代表者</w:t>
            </w:r>
          </w:p>
        </w:tc>
        <w:tc>
          <w:tcPr>
            <w:tcW w:w="7788" w:type="dxa"/>
            <w:gridSpan w:val="4"/>
          </w:tcPr>
          <w:p w14:paraId="31726352" w14:textId="7777777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color w:val="FF0000"/>
                <w:kern w:val="2"/>
                <w:sz w:val="21"/>
              </w:rPr>
            </w:pPr>
            <w:r w:rsidRPr="00E17DE7">
              <w:rPr>
                <w:rFonts w:ascii="HG丸ｺﾞｼｯｸM-PRO" w:eastAsia="HG丸ｺﾞｼｯｸM-PRO" w:hAnsi="HG丸ｺﾞｼｯｸM-PRO" w:cs="Times New Roman" w:hint="eastAsia"/>
                <w:color w:val="FF0000"/>
                <w:kern w:val="2"/>
                <w:sz w:val="21"/>
              </w:rPr>
              <w:t>新潟　花子</w:t>
            </w:r>
          </w:p>
        </w:tc>
      </w:tr>
      <w:tr w:rsidR="007846EE" w:rsidRPr="00E17DE7" w14:paraId="23D12914" w14:textId="77777777" w:rsidTr="00F23721">
        <w:trPr>
          <w:trHeight w:val="687"/>
        </w:trPr>
        <w:tc>
          <w:tcPr>
            <w:tcW w:w="1985" w:type="dxa"/>
            <w:gridSpan w:val="2"/>
          </w:tcPr>
          <w:p w14:paraId="4DD8CCC5" w14:textId="77777777" w:rsidR="007846EE" w:rsidRPr="00E17DE7" w:rsidRDefault="007846EE" w:rsidP="007846EE">
            <w:pPr>
              <w:widowControl w:val="0"/>
              <w:spacing w:before="0" w:line="260" w:lineRule="exact"/>
              <w:jc w:val="center"/>
              <w:rPr>
                <w:rFonts w:ascii="HG丸ｺﾞｼｯｸM-PRO" w:eastAsia="HG丸ｺﾞｼｯｸM-PRO" w:hAnsi="HG丸ｺﾞｼｯｸM-PRO" w:cs="Times New Roman"/>
                <w:kern w:val="2"/>
                <w:sz w:val="21"/>
              </w:rPr>
            </w:pPr>
            <w:r w:rsidRPr="00E17DE7">
              <w:rPr>
                <w:rFonts w:ascii="HG丸ｺﾞｼｯｸM-PRO" w:eastAsia="HG丸ｺﾞｼｯｸM-PRO" w:hAnsi="HG丸ｺﾞｼｯｸM-PRO" w:cs="Times New Roman" w:hint="eastAsia"/>
                <w:kern w:val="2"/>
                <w:sz w:val="21"/>
              </w:rPr>
              <w:t>研究テーマ</w:t>
            </w:r>
          </w:p>
        </w:tc>
        <w:tc>
          <w:tcPr>
            <w:tcW w:w="7788" w:type="dxa"/>
            <w:gridSpan w:val="4"/>
            <w:vAlign w:val="center"/>
          </w:tcPr>
          <w:p w14:paraId="1134709E" w14:textId="7777777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color w:val="FF0000"/>
                <w:kern w:val="2"/>
                <w:sz w:val="21"/>
              </w:rPr>
            </w:pPr>
            <w:r w:rsidRPr="00E17DE7">
              <w:rPr>
                <w:rFonts w:ascii="HG丸ｺﾞｼｯｸM-PRO" w:eastAsia="HG丸ｺﾞｼｯｸM-PRO" w:hAnsi="HG丸ｺﾞｼｯｸM-PRO" w:cs="Times New Roman" w:hint="eastAsia"/>
                <w:color w:val="FF0000"/>
                <w:kern w:val="2"/>
                <w:sz w:val="21"/>
              </w:rPr>
              <w:t>××における○○に関する実態調査</w:t>
            </w:r>
          </w:p>
        </w:tc>
      </w:tr>
      <w:tr w:rsidR="007846EE" w:rsidRPr="00E17DE7" w14:paraId="6867C76E" w14:textId="77777777" w:rsidTr="00F23721">
        <w:trPr>
          <w:trHeight w:val="255"/>
        </w:trPr>
        <w:tc>
          <w:tcPr>
            <w:tcW w:w="9773" w:type="dxa"/>
            <w:gridSpan w:val="6"/>
            <w:tcBorders>
              <w:top w:val="single" w:sz="4" w:space="0" w:color="auto"/>
              <w:left w:val="nil"/>
              <w:right w:val="nil"/>
            </w:tcBorders>
          </w:tcPr>
          <w:p w14:paraId="2A21A947" w14:textId="6F828E19" w:rsidR="007846EE" w:rsidRPr="00E17DE7" w:rsidRDefault="007846EE" w:rsidP="007846EE">
            <w:pPr>
              <w:widowControl w:val="0"/>
              <w:spacing w:before="0" w:line="260" w:lineRule="exact"/>
              <w:jc w:val="right"/>
              <w:rPr>
                <w:rFonts w:ascii="HG丸ｺﾞｼｯｸM-PRO" w:eastAsia="HG丸ｺﾞｼｯｸM-PRO" w:hAnsi="HG丸ｺﾞｼｯｸM-PRO" w:cs="Times New Roman"/>
                <w:kern w:val="2"/>
                <w:sz w:val="20"/>
                <w:szCs w:val="20"/>
              </w:rPr>
            </w:pPr>
          </w:p>
        </w:tc>
      </w:tr>
      <w:tr w:rsidR="007846EE" w:rsidRPr="00E17DE7" w14:paraId="1887DFC1" w14:textId="77777777" w:rsidTr="00F23721">
        <w:tc>
          <w:tcPr>
            <w:tcW w:w="533" w:type="dxa"/>
            <w:vMerge w:val="restart"/>
            <w:textDirection w:val="tbRlV"/>
            <w:vAlign w:val="center"/>
          </w:tcPr>
          <w:p w14:paraId="705AC177" w14:textId="77777777" w:rsidR="007846EE" w:rsidRPr="00E17DE7" w:rsidRDefault="007846EE" w:rsidP="007846EE">
            <w:pPr>
              <w:widowControl w:val="0"/>
              <w:spacing w:before="0" w:line="260" w:lineRule="exact"/>
              <w:jc w:val="center"/>
              <w:rPr>
                <w:rFonts w:ascii="HG丸ｺﾞｼｯｸM-PRO" w:eastAsia="HG丸ｺﾞｼｯｸM-PRO" w:hAnsi="HG丸ｺﾞｼｯｸM-PRO" w:cs="Times New Roman"/>
                <w:kern w:val="2"/>
                <w:sz w:val="21"/>
              </w:rPr>
            </w:pPr>
            <w:r w:rsidRPr="00E17DE7">
              <w:rPr>
                <w:rFonts w:ascii="HG丸ｺﾞｼｯｸM-PRO" w:eastAsia="HG丸ｺﾞｼｯｸM-PRO" w:hAnsi="HG丸ｺﾞｼｯｸM-PRO" w:cs="Times New Roman" w:hint="eastAsia"/>
                <w:kern w:val="2"/>
                <w:sz w:val="21"/>
              </w:rPr>
              <w:t>研究メンバー</w:t>
            </w:r>
          </w:p>
        </w:tc>
        <w:tc>
          <w:tcPr>
            <w:tcW w:w="2869" w:type="dxa"/>
            <w:gridSpan w:val="2"/>
          </w:tcPr>
          <w:p w14:paraId="64BCF1C2" w14:textId="77777777" w:rsidR="007846EE" w:rsidRPr="00E17DE7" w:rsidRDefault="007846EE" w:rsidP="007846EE">
            <w:pPr>
              <w:widowControl w:val="0"/>
              <w:spacing w:before="0" w:line="260" w:lineRule="exact"/>
              <w:jc w:val="center"/>
              <w:rPr>
                <w:rFonts w:ascii="HG丸ｺﾞｼｯｸM-PRO" w:eastAsia="HG丸ｺﾞｼｯｸM-PRO" w:hAnsi="HG丸ｺﾞｼｯｸM-PRO" w:cs="Times New Roman"/>
                <w:kern w:val="2"/>
                <w:sz w:val="21"/>
              </w:rPr>
            </w:pPr>
            <w:r w:rsidRPr="00E17DE7">
              <w:rPr>
                <w:rFonts w:ascii="HG丸ｺﾞｼｯｸM-PRO" w:eastAsia="HG丸ｺﾞｼｯｸM-PRO" w:hAnsi="HG丸ｺﾞｼｯｸM-PRO" w:cs="Times New Roman"/>
                <w:kern w:val="2"/>
                <w:sz w:val="21"/>
              </w:rPr>
              <w:ruby>
                <w:rubyPr>
                  <w:rubyAlign w:val="distributeSpace"/>
                  <w:hps w:val="10"/>
                  <w:hpsRaise w:val="18"/>
                  <w:hpsBaseText w:val="21"/>
                  <w:lid w:val="ja-JP"/>
                </w:rubyPr>
                <w:rt>
                  <w:r w:rsidR="007846EE" w:rsidRPr="00E17DE7">
                    <w:rPr>
                      <w:rFonts w:ascii="HG丸ｺﾞｼｯｸM-PRO" w:eastAsia="HG丸ｺﾞｼｯｸM-PRO" w:hAnsi="HG丸ｺﾞｼｯｸM-PRO" w:cs="Times New Roman" w:hint="eastAsia"/>
                      <w:kern w:val="2"/>
                      <w:sz w:val="10"/>
                    </w:rPr>
                    <w:t>ふり</w:t>
                  </w:r>
                </w:rt>
                <w:rubyBase>
                  <w:r w:rsidR="007846EE" w:rsidRPr="00E17DE7">
                    <w:rPr>
                      <w:rFonts w:ascii="HG丸ｺﾞｼｯｸM-PRO" w:eastAsia="HG丸ｺﾞｼｯｸM-PRO" w:hAnsi="HG丸ｺﾞｼｯｸM-PRO" w:cs="Times New Roman" w:hint="eastAsia"/>
                      <w:kern w:val="2"/>
                      <w:sz w:val="21"/>
                    </w:rPr>
                    <w:t>氏</w:t>
                  </w:r>
                </w:rubyBase>
              </w:ruby>
            </w:r>
            <w:r w:rsidRPr="00E17DE7">
              <w:rPr>
                <w:rFonts w:ascii="HG丸ｺﾞｼｯｸM-PRO" w:eastAsia="HG丸ｺﾞｼｯｸM-PRO" w:hAnsi="HG丸ｺﾞｼｯｸM-PRO" w:cs="Times New Roman" w:hint="eastAsia"/>
                <w:kern w:val="2"/>
                <w:sz w:val="21"/>
              </w:rPr>
              <w:t xml:space="preserve">　</w:t>
            </w:r>
            <w:r w:rsidRPr="00E17DE7">
              <w:rPr>
                <w:rFonts w:ascii="HG丸ｺﾞｼｯｸM-PRO" w:eastAsia="HG丸ｺﾞｼｯｸM-PRO" w:hAnsi="HG丸ｺﾞｼｯｸM-PRO" w:cs="Times New Roman"/>
                <w:kern w:val="2"/>
                <w:sz w:val="21"/>
              </w:rPr>
              <w:ruby>
                <w:rubyPr>
                  <w:rubyAlign w:val="distributeSpace"/>
                  <w:hps w:val="10"/>
                  <w:hpsRaise w:val="18"/>
                  <w:hpsBaseText w:val="21"/>
                  <w:lid w:val="ja-JP"/>
                </w:rubyPr>
                <w:rt>
                  <w:r w:rsidR="007846EE" w:rsidRPr="00E17DE7">
                    <w:rPr>
                      <w:rFonts w:ascii="HG丸ｺﾞｼｯｸM-PRO" w:eastAsia="HG丸ｺﾞｼｯｸM-PRO" w:hAnsi="HG丸ｺﾞｼｯｸM-PRO" w:cs="Times New Roman" w:hint="eastAsia"/>
                      <w:kern w:val="2"/>
                      <w:sz w:val="10"/>
                    </w:rPr>
                    <w:t>がな</w:t>
                  </w:r>
                </w:rt>
                <w:rubyBase>
                  <w:r w:rsidR="007846EE" w:rsidRPr="00E17DE7">
                    <w:rPr>
                      <w:rFonts w:ascii="HG丸ｺﾞｼｯｸM-PRO" w:eastAsia="HG丸ｺﾞｼｯｸM-PRO" w:hAnsi="HG丸ｺﾞｼｯｸM-PRO" w:cs="Times New Roman" w:hint="eastAsia"/>
                      <w:kern w:val="2"/>
                      <w:sz w:val="21"/>
                    </w:rPr>
                    <w:t>名</w:t>
                  </w:r>
                </w:rubyBase>
              </w:ruby>
            </w:r>
          </w:p>
        </w:tc>
        <w:tc>
          <w:tcPr>
            <w:tcW w:w="6371" w:type="dxa"/>
            <w:gridSpan w:val="3"/>
          </w:tcPr>
          <w:p w14:paraId="3F937F4F" w14:textId="77777777" w:rsidR="007846EE" w:rsidRPr="00E17DE7" w:rsidRDefault="007846EE" w:rsidP="007846EE">
            <w:pPr>
              <w:widowControl w:val="0"/>
              <w:spacing w:before="0" w:line="260" w:lineRule="exact"/>
              <w:jc w:val="center"/>
              <w:rPr>
                <w:rFonts w:ascii="HG丸ｺﾞｼｯｸM-PRO" w:eastAsia="HG丸ｺﾞｼｯｸM-PRO" w:hAnsi="HG丸ｺﾞｼｯｸM-PRO" w:cs="Times New Roman"/>
                <w:kern w:val="2"/>
                <w:sz w:val="21"/>
              </w:rPr>
            </w:pPr>
            <w:r w:rsidRPr="00E17DE7">
              <w:rPr>
                <w:rFonts w:ascii="HG丸ｺﾞｼｯｸM-PRO" w:eastAsia="HG丸ｺﾞｼｯｸM-PRO" w:hAnsi="HG丸ｺﾞｼｯｸM-PRO" w:cs="Times New Roman" w:hint="eastAsia"/>
                <w:kern w:val="2"/>
                <w:sz w:val="21"/>
              </w:rPr>
              <w:t>所　属</w:t>
            </w:r>
          </w:p>
        </w:tc>
      </w:tr>
      <w:tr w:rsidR="007846EE" w:rsidRPr="00E17DE7" w14:paraId="29DF29E6" w14:textId="77777777" w:rsidTr="00F23721">
        <w:tc>
          <w:tcPr>
            <w:tcW w:w="533" w:type="dxa"/>
            <w:vMerge/>
          </w:tcPr>
          <w:p w14:paraId="2F9FB1BA" w14:textId="7777777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kern w:val="2"/>
                <w:sz w:val="21"/>
              </w:rPr>
            </w:pPr>
          </w:p>
        </w:tc>
        <w:tc>
          <w:tcPr>
            <w:tcW w:w="2869" w:type="dxa"/>
            <w:gridSpan w:val="2"/>
          </w:tcPr>
          <w:p w14:paraId="1C71F268" w14:textId="7777777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kern w:val="2"/>
                <w:sz w:val="21"/>
              </w:rPr>
            </w:pPr>
            <w:r w:rsidRPr="00E17DE7">
              <w:rPr>
                <w:rFonts w:ascii="HG丸ｺﾞｼｯｸM-PRO" w:eastAsia="HG丸ｺﾞｼｯｸM-PRO" w:hAnsi="HG丸ｺﾞｼｯｸM-PRO" w:cs="Times New Roman" w:hint="eastAsia"/>
                <w:kern w:val="2"/>
                <w:sz w:val="21"/>
              </w:rPr>
              <w:t>研究代表者</w:t>
            </w:r>
          </w:p>
          <w:p w14:paraId="5A6D3E58" w14:textId="7777777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color w:val="FF0000"/>
                <w:kern w:val="2"/>
                <w:sz w:val="21"/>
              </w:rPr>
            </w:pPr>
            <w:r w:rsidRPr="00E17DE7">
              <w:rPr>
                <w:rFonts w:ascii="HG丸ｺﾞｼｯｸM-PRO" w:eastAsia="HG丸ｺﾞｼｯｸM-PRO" w:hAnsi="HG丸ｺﾞｼｯｸM-PRO" w:cs="Times New Roman"/>
                <w:color w:val="000000"/>
                <w:kern w:val="2"/>
                <w:sz w:val="21"/>
              </w:rPr>
              <w:ruby>
                <w:rubyPr>
                  <w:rubyAlign w:val="distributeSpace"/>
                  <w:hps w:val="10"/>
                  <w:hpsRaise w:val="18"/>
                  <w:hpsBaseText w:val="21"/>
                  <w:lid w:val="ja-JP"/>
                </w:rubyPr>
                <w:rt>
                  <w:r w:rsidR="007846EE" w:rsidRPr="00E17DE7">
                    <w:rPr>
                      <w:rFonts w:ascii="HG丸ｺﾞｼｯｸM-PRO" w:eastAsia="HG丸ｺﾞｼｯｸM-PRO" w:hAnsi="HG丸ｺﾞｼｯｸM-PRO" w:cs="Times New Roman" w:hint="eastAsia"/>
                      <w:color w:val="000000"/>
                      <w:kern w:val="2"/>
                      <w:sz w:val="10"/>
                    </w:rPr>
                    <w:t>にいがた</w:t>
                  </w:r>
                </w:rt>
                <w:rubyBase>
                  <w:r w:rsidR="007846EE" w:rsidRPr="00E17DE7">
                    <w:rPr>
                      <w:rFonts w:ascii="HG丸ｺﾞｼｯｸM-PRO" w:eastAsia="HG丸ｺﾞｼｯｸM-PRO" w:hAnsi="HG丸ｺﾞｼｯｸM-PRO" w:cs="Times New Roman" w:hint="eastAsia"/>
                      <w:color w:val="000000"/>
                      <w:kern w:val="2"/>
                      <w:sz w:val="21"/>
                    </w:rPr>
                    <w:t>新潟</w:t>
                  </w:r>
                </w:rubyBase>
              </w:ruby>
            </w:r>
            <w:r w:rsidRPr="00E17DE7">
              <w:rPr>
                <w:rFonts w:ascii="HG丸ｺﾞｼｯｸM-PRO" w:eastAsia="HG丸ｺﾞｼｯｸM-PRO" w:hAnsi="HG丸ｺﾞｼｯｸM-PRO" w:cs="Times New Roman" w:hint="eastAsia"/>
                <w:color w:val="000000"/>
                <w:kern w:val="2"/>
                <w:sz w:val="21"/>
              </w:rPr>
              <w:t xml:space="preserve">　</w:t>
            </w:r>
            <w:r w:rsidRPr="00E17DE7">
              <w:rPr>
                <w:rFonts w:ascii="HG丸ｺﾞｼｯｸM-PRO" w:eastAsia="HG丸ｺﾞｼｯｸM-PRO" w:hAnsi="HG丸ｺﾞｼｯｸM-PRO" w:cs="Times New Roman"/>
                <w:color w:val="000000"/>
                <w:kern w:val="2"/>
                <w:sz w:val="21"/>
              </w:rPr>
              <w:ruby>
                <w:rubyPr>
                  <w:rubyAlign w:val="distributeSpace"/>
                  <w:hps w:val="10"/>
                  <w:hpsRaise w:val="18"/>
                  <w:hpsBaseText w:val="21"/>
                  <w:lid w:val="ja-JP"/>
                </w:rubyPr>
                <w:rt>
                  <w:r w:rsidR="007846EE" w:rsidRPr="00E17DE7">
                    <w:rPr>
                      <w:rFonts w:ascii="HG丸ｺﾞｼｯｸM-PRO" w:eastAsia="HG丸ｺﾞｼｯｸM-PRO" w:hAnsi="HG丸ｺﾞｼｯｸM-PRO" w:cs="Times New Roman" w:hint="eastAsia"/>
                      <w:color w:val="000000"/>
                      <w:kern w:val="2"/>
                      <w:sz w:val="10"/>
                    </w:rPr>
                    <w:t>はなこ</w:t>
                  </w:r>
                </w:rt>
                <w:rubyBase>
                  <w:r w:rsidR="007846EE" w:rsidRPr="00E17DE7">
                    <w:rPr>
                      <w:rFonts w:ascii="HG丸ｺﾞｼｯｸM-PRO" w:eastAsia="HG丸ｺﾞｼｯｸM-PRO" w:hAnsi="HG丸ｺﾞｼｯｸM-PRO" w:cs="Times New Roman" w:hint="eastAsia"/>
                      <w:color w:val="000000"/>
                      <w:kern w:val="2"/>
                      <w:sz w:val="21"/>
                    </w:rPr>
                    <w:t>花子</w:t>
                  </w:r>
                </w:rubyBase>
              </w:ruby>
            </w:r>
          </w:p>
        </w:tc>
        <w:tc>
          <w:tcPr>
            <w:tcW w:w="6371" w:type="dxa"/>
            <w:gridSpan w:val="3"/>
          </w:tcPr>
          <w:p w14:paraId="2BFDA982" w14:textId="7777777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○○会△△病院 看護師</w:t>
            </w:r>
          </w:p>
          <w:p w14:paraId="3D5CBD83" w14:textId="7777777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FF0000"/>
                <w:kern w:val="2"/>
                <w:sz w:val="21"/>
              </w:rPr>
              <w:t>連絡先：</w:t>
            </w:r>
            <w:r w:rsidRPr="00E17DE7">
              <w:rPr>
                <w:rFonts w:ascii="HG丸ｺﾞｼｯｸM-PRO" w:eastAsia="HG丸ｺﾞｼｯｸM-PRO" w:hAnsi="HG丸ｺﾞｼｯｸM-PRO" w:cs="Times New Roman" w:hint="eastAsia"/>
                <w:color w:val="FF0000"/>
                <w:kern w:val="2"/>
                <w:sz w:val="16"/>
                <w:szCs w:val="16"/>
              </w:rPr>
              <w:t>※※－□□－××××</w:t>
            </w:r>
          </w:p>
        </w:tc>
      </w:tr>
      <w:tr w:rsidR="007846EE" w:rsidRPr="00E17DE7" w14:paraId="322B5ECB" w14:textId="77777777" w:rsidTr="00F23721">
        <w:trPr>
          <w:trHeight w:val="525"/>
        </w:trPr>
        <w:tc>
          <w:tcPr>
            <w:tcW w:w="533" w:type="dxa"/>
            <w:vMerge/>
          </w:tcPr>
          <w:p w14:paraId="71573830" w14:textId="7777777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kern w:val="2"/>
                <w:sz w:val="21"/>
              </w:rPr>
            </w:pPr>
          </w:p>
        </w:tc>
        <w:tc>
          <w:tcPr>
            <w:tcW w:w="2869" w:type="dxa"/>
            <w:gridSpan w:val="2"/>
            <w:vAlign w:val="center"/>
          </w:tcPr>
          <w:p w14:paraId="3A138F43" w14:textId="7777777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研究メンバー</w:t>
            </w:r>
          </w:p>
          <w:p w14:paraId="1B6BC0B4" w14:textId="658FF9F4" w:rsidR="007846EE" w:rsidRPr="00E17DE7" w:rsidRDefault="005044EF" w:rsidP="007846EE">
            <w:pPr>
              <w:widowControl w:val="0"/>
              <w:spacing w:before="0" w:line="260" w:lineRule="exact"/>
              <w:jc w:val="both"/>
              <w:rPr>
                <w:rFonts w:ascii="HG丸ｺﾞｼｯｸM-PRO" w:eastAsia="HG丸ｺﾞｼｯｸM-PRO" w:hAnsi="HG丸ｺﾞｼｯｸM-PRO" w:cs="Times New Roman"/>
                <w:color w:val="FF0000"/>
                <w:kern w:val="2"/>
                <w:sz w:val="21"/>
              </w:rPr>
            </w:pPr>
            <w:r w:rsidRPr="00E17DE7">
              <w:rPr>
                <w:rFonts w:ascii="HG丸ｺﾞｼｯｸM-PRO" w:eastAsia="HG丸ｺﾞｼｯｸM-PRO" w:hAnsi="HG丸ｺﾞｼｯｸM-PRO" w:cs="Times New Roman"/>
                <w:noProof/>
                <w:color w:val="FF0000"/>
                <w:kern w:val="2"/>
                <w:sz w:val="21"/>
              </w:rPr>
              <mc:AlternateContent>
                <mc:Choice Requires="wps">
                  <w:drawing>
                    <wp:anchor distT="0" distB="0" distL="114300" distR="114300" simplePos="0" relativeHeight="251661312" behindDoc="0" locked="0" layoutInCell="1" allowOverlap="1" wp14:anchorId="327323FA" wp14:editId="5058A3AA">
                      <wp:simplePos x="0" y="0"/>
                      <wp:positionH relativeFrom="column">
                        <wp:posOffset>983615</wp:posOffset>
                      </wp:positionH>
                      <wp:positionV relativeFrom="paragraph">
                        <wp:posOffset>137795</wp:posOffset>
                      </wp:positionV>
                      <wp:extent cx="1838325" cy="609600"/>
                      <wp:effectExtent l="0" t="0" r="28575" b="19050"/>
                      <wp:wrapNone/>
                      <wp:docPr id="36"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609600"/>
                              </a:xfrm>
                              <a:prstGeom prst="rect">
                                <a:avLst/>
                              </a:prstGeom>
                              <a:solidFill>
                                <a:srgbClr val="DAEEF3"/>
                              </a:solidFill>
                              <a:ln w="9525">
                                <a:solidFill>
                                  <a:srgbClr val="000000"/>
                                </a:solidFill>
                                <a:miter lim="800000"/>
                                <a:headEnd/>
                                <a:tailEnd/>
                              </a:ln>
                            </wps:spPr>
                            <wps:txbx>
                              <w:txbxContent>
                                <w:p w14:paraId="1D107D20" w14:textId="77777777" w:rsidR="007846EE" w:rsidRDefault="007846EE" w:rsidP="005044EF">
                                  <w:pPr>
                                    <w:spacing w:line="240" w:lineRule="exact"/>
                                  </w:pPr>
                                  <w:r w:rsidRPr="00C82C88">
                                    <w:rPr>
                                      <w:rFonts w:hint="eastAsia"/>
                                    </w:rPr>
                                    <w:t>※</w:t>
                                  </w:r>
                                  <w:r>
                                    <w:rPr>
                                      <w:rFonts w:hint="eastAsia"/>
                                    </w:rPr>
                                    <w:t>メンバー</w:t>
                                  </w:r>
                                  <w:r>
                                    <w:t>が</w:t>
                                  </w:r>
                                  <w:r>
                                    <w:rPr>
                                      <w:rFonts w:hint="eastAsia"/>
                                    </w:rPr>
                                    <w:t>多い</w:t>
                                  </w:r>
                                  <w:r w:rsidRPr="00C82C88">
                                    <w:rPr>
                                      <w:rFonts w:hint="eastAsia"/>
                                    </w:rPr>
                                    <w:t>場合は、</w:t>
                                  </w:r>
                                  <w:r>
                                    <w:rPr>
                                      <w:rFonts w:hint="eastAsia"/>
                                    </w:rPr>
                                    <w:t>枠内で</w:t>
                                  </w:r>
                                  <w:r w:rsidRPr="00C82C88">
                                    <w:rPr>
                                      <w:rFonts w:hint="eastAsia"/>
                                    </w:rPr>
                                    <w:t>罫線を増やして記載</w:t>
                                  </w:r>
                                  <w:r>
                                    <w:rPr>
                                      <w:rFonts w:hint="eastAsia"/>
                                    </w:rPr>
                                    <w:t>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323FA" id="_x0000_t202" coordsize="21600,21600" o:spt="202" path="m,l,21600r21600,l21600,xe">
                      <v:stroke joinstyle="miter"/>
                      <v:path gradientshapeok="t" o:connecttype="rect"/>
                    </v:shapetype>
                    <v:shape id="Text Box 135" o:spid="_x0000_s1026" type="#_x0000_t202" style="position:absolute;left:0;text-align:left;margin-left:77.45pt;margin-top:10.85pt;width:144.7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s4BLwIAAFMEAAAOAAAAZHJzL2Uyb0RvYy54bWysVNuO2jAQfa/Uf7D8XhKgUIgIK8ruVpW2&#10;F2m3H2Ach1h1PO7YkGy/fscOS9G26kNVHiybGZ85c844q6u+Neyo0GuwJR+Pcs6UlVBpuy/5t4fb&#10;NwvOfBC2EgasKvmj8vxq/frVqnOFmkADplLICMT6onMlb0JwRZZ52ahW+BE4ZSlYA7Yi0BH3WYWi&#10;I/TWZJM8n2cdYOUQpPKe/r0egnyd8OtayfClrr0KzJScuIW0Ylp3cc3WK1HsUbhGyxMN8Q8sWqEt&#10;FT1DXYsg2AH1b1Ctlgge6jCS0GZQ11qq1AN1M85fdHPfCKdSLySOd2eZ/P+DlZ+PX5HpquTTOWdW&#10;tOTRg+oDew89G09nUaDO+YLy7h1lhp4CZHRq1rs7kN89s7BthN2rDSJ0jRIVERzHm9nF1QHHR5Bd&#10;9wkqKiQOARJQX2Mb1SM9GKGTUY9ncyIZGUsupovpZMaZpNg8X87z5F4miufbDn34oKBlcVNyJPMT&#10;ujje+RDZiOI5JRbzYHR1q41JB9zvtgbZUdCgXG9ubm6nqYEXacayruTLGfH4O0Sefn+CaHWgiTe6&#10;LfninCSKKNuNrdI8BqHNsCfKxp50jNINIoZ+15982UH1SIoiDJNNL5E2DeBPzjqa6pL7HweBijPz&#10;0ZIr795OliRhSIfFYklK42VgdxEQVhJQyWVAzobDNgxP5+BQ7xuqNMyBhQ05WeskcrR8YHXiTZOb&#10;tD+9svg0Ls8p69e3YP0EAAD//wMAUEsDBBQABgAIAAAAIQCPD9K33wAAAAoBAAAPAAAAZHJzL2Rv&#10;d25yZXYueG1sTI/BTsMwEETvSPyDtUjcqJMSCIQ4FURCQhwKtP0AN9k6AXsdYrcNfD3LCfY2mqfZ&#10;mXIxOSsOOIbek4J0loBAanzbk1GwWT9e3IAIUVOrrSdU8IUBFtXpSamL1h/pDQ+raASHUCi0gi7G&#10;oZAyNB06HWZ+QGJv50enI8vRyHbURw53Vs6T5Fo63RN/6PSAdYfNx2rvFMjXfvf8+f5ibH358L3e&#10;LJ+MrDOlzs+m+zsQEaf4B8Nvfa4OFXfa+j21QVjWV9ktowrmaQ6CgYwPxJadNM9BVqX8P6H6AQAA&#10;//8DAFBLAQItABQABgAIAAAAIQC2gziS/gAAAOEBAAATAAAAAAAAAAAAAAAAAAAAAABbQ29udGVu&#10;dF9UeXBlc10ueG1sUEsBAi0AFAAGAAgAAAAhADj9If/WAAAAlAEAAAsAAAAAAAAAAAAAAAAALwEA&#10;AF9yZWxzLy5yZWxzUEsBAi0AFAAGAAgAAAAhAHyizgEvAgAAUwQAAA4AAAAAAAAAAAAAAAAALgIA&#10;AGRycy9lMm9Eb2MueG1sUEsBAi0AFAAGAAgAAAAhAI8P0rffAAAACgEAAA8AAAAAAAAAAAAAAAAA&#10;iQQAAGRycy9kb3ducmV2LnhtbFBLBQYAAAAABAAEAPMAAACVBQAAAAA=&#10;" fillcolor="#daeef3">
                      <v:textbox inset="5.85pt,.7pt,5.85pt,.7pt">
                        <w:txbxContent>
                          <w:p w14:paraId="1D107D20" w14:textId="77777777" w:rsidR="007846EE" w:rsidRDefault="007846EE" w:rsidP="005044EF">
                            <w:pPr>
                              <w:spacing w:line="240" w:lineRule="exact"/>
                            </w:pPr>
                            <w:r w:rsidRPr="00C82C88">
                              <w:rPr>
                                <w:rFonts w:hint="eastAsia"/>
                              </w:rPr>
                              <w:t>※</w:t>
                            </w:r>
                            <w:r>
                              <w:rPr>
                                <w:rFonts w:hint="eastAsia"/>
                              </w:rPr>
                              <w:t>メンバー</w:t>
                            </w:r>
                            <w:r>
                              <w:t>が</w:t>
                            </w:r>
                            <w:r>
                              <w:rPr>
                                <w:rFonts w:hint="eastAsia"/>
                              </w:rPr>
                              <w:t>多い</w:t>
                            </w:r>
                            <w:r w:rsidRPr="00C82C88">
                              <w:rPr>
                                <w:rFonts w:hint="eastAsia"/>
                              </w:rPr>
                              <w:t>場合は、</w:t>
                            </w:r>
                            <w:r>
                              <w:rPr>
                                <w:rFonts w:hint="eastAsia"/>
                              </w:rPr>
                              <w:t>枠内で</w:t>
                            </w:r>
                            <w:r w:rsidRPr="00C82C88">
                              <w:rPr>
                                <w:rFonts w:hint="eastAsia"/>
                              </w:rPr>
                              <w:t>罫線を増やして記載</w:t>
                            </w:r>
                            <w:r>
                              <w:rPr>
                                <w:rFonts w:hint="eastAsia"/>
                              </w:rPr>
                              <w:t>する</w:t>
                            </w:r>
                          </w:p>
                        </w:txbxContent>
                      </v:textbox>
                    </v:shape>
                  </w:pict>
                </mc:Fallback>
              </mc:AlternateContent>
            </w:r>
            <w:r w:rsidR="007846EE" w:rsidRPr="00E17DE7">
              <w:rPr>
                <w:rFonts w:ascii="HG丸ｺﾞｼｯｸM-PRO" w:eastAsia="HG丸ｺﾞｼｯｸM-PRO" w:hAnsi="HG丸ｺﾞｼｯｸM-PRO" w:cs="Times New Roman"/>
                <w:color w:val="000000"/>
                <w:kern w:val="2"/>
                <w:sz w:val="21"/>
              </w:rPr>
              <w:ruby>
                <w:rubyPr>
                  <w:rubyAlign w:val="distributeSpace"/>
                  <w:hps w:val="10"/>
                  <w:hpsRaise w:val="18"/>
                  <w:hpsBaseText w:val="21"/>
                  <w:lid w:val="ja-JP"/>
                </w:rubyPr>
                <w:rt>
                  <w:r w:rsidR="007846EE" w:rsidRPr="00E17DE7">
                    <w:rPr>
                      <w:rFonts w:ascii="HG丸ｺﾞｼｯｸM-PRO" w:eastAsia="HG丸ｺﾞｼｯｸM-PRO" w:hAnsi="HG丸ｺﾞｼｯｸM-PRO" w:cs="Times New Roman" w:hint="eastAsia"/>
                      <w:color w:val="000000"/>
                      <w:kern w:val="2"/>
                      <w:sz w:val="10"/>
                    </w:rPr>
                    <w:t>ちゅうえつ</w:t>
                  </w:r>
                </w:rt>
                <w:rubyBase>
                  <w:r w:rsidR="007846EE" w:rsidRPr="00E17DE7">
                    <w:rPr>
                      <w:rFonts w:ascii="HG丸ｺﾞｼｯｸM-PRO" w:eastAsia="HG丸ｺﾞｼｯｸM-PRO" w:hAnsi="HG丸ｺﾞｼｯｸM-PRO" w:cs="Times New Roman" w:hint="eastAsia"/>
                      <w:color w:val="000000"/>
                      <w:kern w:val="2"/>
                      <w:sz w:val="21"/>
                    </w:rPr>
                    <w:t>中越</w:t>
                  </w:r>
                </w:rubyBase>
              </w:ruby>
            </w:r>
            <w:r w:rsidR="007846EE" w:rsidRPr="00E17DE7">
              <w:rPr>
                <w:rFonts w:ascii="HG丸ｺﾞｼｯｸM-PRO" w:eastAsia="HG丸ｺﾞｼｯｸM-PRO" w:hAnsi="HG丸ｺﾞｼｯｸM-PRO" w:cs="Times New Roman" w:hint="eastAsia"/>
                <w:color w:val="000000"/>
                <w:kern w:val="2"/>
                <w:sz w:val="21"/>
              </w:rPr>
              <w:t xml:space="preserve">　</w:t>
            </w:r>
            <w:r w:rsidR="007846EE" w:rsidRPr="00E17DE7">
              <w:rPr>
                <w:rFonts w:ascii="HG丸ｺﾞｼｯｸM-PRO" w:eastAsia="HG丸ｺﾞｼｯｸM-PRO" w:hAnsi="HG丸ｺﾞｼｯｸM-PRO" w:cs="Times New Roman"/>
                <w:color w:val="000000"/>
                <w:kern w:val="2"/>
                <w:sz w:val="21"/>
              </w:rPr>
              <w:ruby>
                <w:rubyPr>
                  <w:rubyAlign w:val="distributeSpace"/>
                  <w:hps w:val="10"/>
                  <w:hpsRaise w:val="18"/>
                  <w:hpsBaseText w:val="21"/>
                  <w:lid w:val="ja-JP"/>
                </w:rubyPr>
                <w:rt>
                  <w:r w:rsidR="007846EE" w:rsidRPr="00E17DE7">
                    <w:rPr>
                      <w:rFonts w:ascii="HG丸ｺﾞｼｯｸM-PRO" w:eastAsia="HG丸ｺﾞｼｯｸM-PRO" w:hAnsi="HG丸ｺﾞｼｯｸM-PRO" w:cs="Times New Roman" w:hint="eastAsia"/>
                      <w:color w:val="000000"/>
                      <w:kern w:val="2"/>
                      <w:sz w:val="10"/>
                    </w:rPr>
                    <w:t>はなこ</w:t>
                  </w:r>
                </w:rt>
                <w:rubyBase>
                  <w:r w:rsidR="007846EE" w:rsidRPr="00E17DE7">
                    <w:rPr>
                      <w:rFonts w:ascii="HG丸ｺﾞｼｯｸM-PRO" w:eastAsia="HG丸ｺﾞｼｯｸM-PRO" w:hAnsi="HG丸ｺﾞｼｯｸM-PRO" w:cs="Times New Roman" w:hint="eastAsia"/>
                      <w:color w:val="000000"/>
                      <w:kern w:val="2"/>
                      <w:sz w:val="21"/>
                    </w:rPr>
                    <w:t>花子</w:t>
                  </w:r>
                </w:rubyBase>
              </w:ruby>
            </w:r>
          </w:p>
        </w:tc>
        <w:tc>
          <w:tcPr>
            <w:tcW w:w="6371" w:type="dxa"/>
            <w:gridSpan w:val="3"/>
            <w:vAlign w:val="center"/>
          </w:tcPr>
          <w:p w14:paraId="0FCC782F" w14:textId="073C36ED" w:rsidR="007846EE" w:rsidRPr="00E17DE7" w:rsidRDefault="007846EE" w:rsidP="007846EE">
            <w:pPr>
              <w:widowControl w:val="0"/>
              <w:spacing w:before="0" w:line="260" w:lineRule="exact"/>
              <w:jc w:val="both"/>
              <w:rPr>
                <w:rFonts w:ascii="HG丸ｺﾞｼｯｸM-PRO" w:eastAsia="HG丸ｺﾞｼｯｸM-PRO" w:hAnsi="HG丸ｺﾞｼｯｸM-PRO" w:cs="Times New Roman"/>
                <w:color w:val="FF0000"/>
                <w:kern w:val="2"/>
                <w:sz w:val="21"/>
              </w:rPr>
            </w:pPr>
            <w:r w:rsidRPr="00E17DE7">
              <w:rPr>
                <w:rFonts w:ascii="HG丸ｺﾞｼｯｸM-PRO" w:eastAsia="HG丸ｺﾞｼｯｸM-PRO" w:hAnsi="HG丸ｺﾞｼｯｸM-PRO" w:cs="Times New Roman" w:hint="eastAsia"/>
                <w:color w:val="000000"/>
                <w:kern w:val="2"/>
                <w:sz w:val="21"/>
              </w:rPr>
              <w:t>〇〇会△△病院　看護師</w:t>
            </w:r>
          </w:p>
        </w:tc>
      </w:tr>
      <w:tr w:rsidR="007846EE" w:rsidRPr="00E17DE7" w14:paraId="2EC53D8D" w14:textId="77777777" w:rsidTr="00F23721">
        <w:trPr>
          <w:trHeight w:val="420"/>
        </w:trPr>
        <w:tc>
          <w:tcPr>
            <w:tcW w:w="533" w:type="dxa"/>
            <w:vMerge/>
          </w:tcPr>
          <w:p w14:paraId="44E062AB" w14:textId="7777777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kern w:val="2"/>
                <w:sz w:val="21"/>
              </w:rPr>
            </w:pPr>
          </w:p>
        </w:tc>
        <w:tc>
          <w:tcPr>
            <w:tcW w:w="2869" w:type="dxa"/>
            <w:gridSpan w:val="2"/>
            <w:vAlign w:val="center"/>
          </w:tcPr>
          <w:p w14:paraId="6F361A8D" w14:textId="7777777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color w:val="FF0000"/>
                <w:kern w:val="2"/>
                <w:sz w:val="21"/>
              </w:rPr>
            </w:pPr>
            <w:r w:rsidRPr="00E17DE7">
              <w:rPr>
                <w:rFonts w:ascii="HG丸ｺﾞｼｯｸM-PRO" w:eastAsia="HG丸ｺﾞｼｯｸM-PRO" w:hAnsi="HG丸ｺﾞｼｯｸM-PRO" w:cs="Times New Roman"/>
                <w:color w:val="000000"/>
                <w:kern w:val="2"/>
                <w:sz w:val="21"/>
              </w:rPr>
              <w:ruby>
                <w:rubyPr>
                  <w:rubyAlign w:val="distributeSpace"/>
                  <w:hps w:val="10"/>
                  <w:hpsRaise w:val="18"/>
                  <w:hpsBaseText w:val="21"/>
                  <w:lid w:val="ja-JP"/>
                </w:rubyPr>
                <w:rt>
                  <w:r w:rsidR="007846EE" w:rsidRPr="00E17DE7">
                    <w:rPr>
                      <w:rFonts w:ascii="HG丸ｺﾞｼｯｸM-PRO" w:eastAsia="HG丸ｺﾞｼｯｸM-PRO" w:hAnsi="HG丸ｺﾞｼｯｸM-PRO" w:cs="Times New Roman" w:hint="eastAsia"/>
                      <w:color w:val="000000"/>
                      <w:kern w:val="2"/>
                      <w:sz w:val="10"/>
                    </w:rPr>
                    <w:t>たかだ</w:t>
                  </w:r>
                </w:rt>
                <w:rubyBase>
                  <w:r w:rsidR="007846EE" w:rsidRPr="00E17DE7">
                    <w:rPr>
                      <w:rFonts w:ascii="HG丸ｺﾞｼｯｸM-PRO" w:eastAsia="HG丸ｺﾞｼｯｸM-PRO" w:hAnsi="HG丸ｺﾞｼｯｸM-PRO" w:cs="Times New Roman" w:hint="eastAsia"/>
                      <w:color w:val="000000"/>
                      <w:kern w:val="2"/>
                      <w:sz w:val="21"/>
                    </w:rPr>
                    <w:t>高田</w:t>
                  </w:r>
                </w:rubyBase>
              </w:ruby>
            </w:r>
            <w:r w:rsidRPr="00E17DE7">
              <w:rPr>
                <w:rFonts w:ascii="HG丸ｺﾞｼｯｸM-PRO" w:eastAsia="HG丸ｺﾞｼｯｸM-PRO" w:hAnsi="HG丸ｺﾞｼｯｸM-PRO" w:cs="Times New Roman" w:hint="eastAsia"/>
                <w:color w:val="000000"/>
                <w:kern w:val="2"/>
                <w:sz w:val="21"/>
              </w:rPr>
              <w:t xml:space="preserve">　</w:t>
            </w:r>
            <w:r w:rsidRPr="00E17DE7">
              <w:rPr>
                <w:rFonts w:ascii="HG丸ｺﾞｼｯｸM-PRO" w:eastAsia="HG丸ｺﾞｼｯｸM-PRO" w:hAnsi="HG丸ｺﾞｼｯｸM-PRO" w:cs="Times New Roman"/>
                <w:color w:val="000000"/>
                <w:kern w:val="2"/>
                <w:sz w:val="21"/>
              </w:rPr>
              <w:ruby>
                <w:rubyPr>
                  <w:rubyAlign w:val="distributeSpace"/>
                  <w:hps w:val="10"/>
                  <w:hpsRaise w:val="18"/>
                  <w:hpsBaseText w:val="21"/>
                  <w:lid w:val="ja-JP"/>
                </w:rubyPr>
                <w:rt>
                  <w:r w:rsidR="007846EE" w:rsidRPr="00E17DE7">
                    <w:rPr>
                      <w:rFonts w:ascii="HG丸ｺﾞｼｯｸM-PRO" w:eastAsia="HG丸ｺﾞｼｯｸM-PRO" w:hAnsi="HG丸ｺﾞｼｯｸM-PRO" w:cs="Times New Roman" w:hint="eastAsia"/>
                      <w:color w:val="000000"/>
                      <w:kern w:val="2"/>
                      <w:sz w:val="10"/>
                    </w:rPr>
                    <w:t>さくら</w:t>
                  </w:r>
                </w:rt>
                <w:rubyBase>
                  <w:r w:rsidR="007846EE" w:rsidRPr="00E17DE7">
                    <w:rPr>
                      <w:rFonts w:ascii="HG丸ｺﾞｼｯｸM-PRO" w:eastAsia="HG丸ｺﾞｼｯｸM-PRO" w:hAnsi="HG丸ｺﾞｼｯｸM-PRO" w:cs="Times New Roman" w:hint="eastAsia"/>
                      <w:color w:val="000000"/>
                      <w:kern w:val="2"/>
                      <w:sz w:val="21"/>
                    </w:rPr>
                    <w:t>桜</w:t>
                  </w:r>
                </w:rubyBase>
              </w:ruby>
            </w:r>
          </w:p>
        </w:tc>
        <w:tc>
          <w:tcPr>
            <w:tcW w:w="6371" w:type="dxa"/>
            <w:gridSpan w:val="3"/>
            <w:vAlign w:val="center"/>
          </w:tcPr>
          <w:p w14:paraId="09A58AA9" w14:textId="438D801C" w:rsidR="007846EE" w:rsidRPr="00E17DE7" w:rsidRDefault="007846EE" w:rsidP="007846EE">
            <w:pPr>
              <w:widowControl w:val="0"/>
              <w:spacing w:before="0" w:line="260" w:lineRule="exact"/>
              <w:jc w:val="both"/>
              <w:rPr>
                <w:rFonts w:ascii="HG丸ｺﾞｼｯｸM-PRO" w:eastAsia="HG丸ｺﾞｼｯｸM-PRO" w:hAnsi="HG丸ｺﾞｼｯｸM-PRO" w:cs="Times New Roman"/>
                <w:color w:val="FF0000"/>
                <w:kern w:val="2"/>
                <w:sz w:val="21"/>
              </w:rPr>
            </w:pPr>
            <w:r w:rsidRPr="00E17DE7">
              <w:rPr>
                <w:rFonts w:ascii="HG丸ｺﾞｼｯｸM-PRO" w:eastAsia="HG丸ｺﾞｼｯｸM-PRO" w:hAnsi="HG丸ｺﾞｼｯｸM-PRO" w:cs="Times New Roman" w:hint="eastAsia"/>
                <w:color w:val="FF0000"/>
                <w:kern w:val="2"/>
                <w:sz w:val="21"/>
              </w:rPr>
              <w:t xml:space="preserve">〇〇会△△病院　</w:t>
            </w:r>
            <w:r w:rsidRPr="00E17DE7">
              <w:rPr>
                <w:rFonts w:ascii="HG丸ｺﾞｼｯｸM-PRO" w:eastAsia="HG丸ｺﾞｼｯｸM-PRO" w:hAnsi="HG丸ｺﾞｼｯｸM-PRO" w:cs="Times New Roman" w:hint="eastAsia"/>
                <w:color w:val="000000"/>
                <w:kern w:val="2"/>
                <w:sz w:val="21"/>
              </w:rPr>
              <w:t>看護師</w:t>
            </w:r>
          </w:p>
        </w:tc>
      </w:tr>
      <w:tr w:rsidR="007846EE" w:rsidRPr="00E17DE7" w14:paraId="3B84979A" w14:textId="77777777" w:rsidTr="00F23721">
        <w:trPr>
          <w:trHeight w:val="426"/>
        </w:trPr>
        <w:tc>
          <w:tcPr>
            <w:tcW w:w="533" w:type="dxa"/>
            <w:vMerge/>
          </w:tcPr>
          <w:p w14:paraId="5FD720FD" w14:textId="7777777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kern w:val="2"/>
                <w:sz w:val="21"/>
              </w:rPr>
            </w:pPr>
          </w:p>
        </w:tc>
        <w:tc>
          <w:tcPr>
            <w:tcW w:w="2869" w:type="dxa"/>
            <w:gridSpan w:val="2"/>
          </w:tcPr>
          <w:p w14:paraId="5B1970C9" w14:textId="7777777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kern w:val="2"/>
                <w:sz w:val="21"/>
              </w:rPr>
            </w:pPr>
          </w:p>
        </w:tc>
        <w:tc>
          <w:tcPr>
            <w:tcW w:w="6371" w:type="dxa"/>
            <w:gridSpan w:val="3"/>
          </w:tcPr>
          <w:p w14:paraId="7A08B7EA" w14:textId="6393CB6B" w:rsidR="007846EE" w:rsidRPr="00E17DE7" w:rsidRDefault="007846EE" w:rsidP="007846EE">
            <w:pPr>
              <w:widowControl w:val="0"/>
              <w:spacing w:before="0" w:line="260" w:lineRule="exact"/>
              <w:jc w:val="both"/>
              <w:rPr>
                <w:rFonts w:ascii="HG丸ｺﾞｼｯｸM-PRO" w:eastAsia="HG丸ｺﾞｼｯｸM-PRO" w:hAnsi="HG丸ｺﾞｼｯｸM-PRO" w:cs="Times New Roman"/>
                <w:kern w:val="2"/>
                <w:sz w:val="21"/>
              </w:rPr>
            </w:pPr>
          </w:p>
        </w:tc>
      </w:tr>
      <w:tr w:rsidR="007846EE" w:rsidRPr="00E17DE7" w14:paraId="5415FC25" w14:textId="77777777" w:rsidTr="00F23721">
        <w:trPr>
          <w:trHeight w:val="733"/>
        </w:trPr>
        <w:tc>
          <w:tcPr>
            <w:tcW w:w="533" w:type="dxa"/>
            <w:vMerge/>
          </w:tcPr>
          <w:p w14:paraId="68B8B1B4" w14:textId="7777777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kern w:val="2"/>
                <w:sz w:val="21"/>
              </w:rPr>
            </w:pPr>
          </w:p>
        </w:tc>
        <w:tc>
          <w:tcPr>
            <w:tcW w:w="2869" w:type="dxa"/>
            <w:gridSpan w:val="2"/>
          </w:tcPr>
          <w:p w14:paraId="10864087" w14:textId="7777777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kern w:val="2"/>
                <w:sz w:val="21"/>
              </w:rPr>
            </w:pPr>
            <w:r w:rsidRPr="00E17DE7">
              <w:rPr>
                <w:rFonts w:ascii="HG丸ｺﾞｼｯｸM-PRO" w:eastAsia="HG丸ｺﾞｼｯｸM-PRO" w:hAnsi="HG丸ｺﾞｼｯｸM-PRO" w:cs="Times New Roman" w:hint="eastAsia"/>
                <w:kern w:val="2"/>
                <w:sz w:val="21"/>
              </w:rPr>
              <w:t>学内共同研究者</w:t>
            </w:r>
          </w:p>
          <w:p w14:paraId="0966315F" w14:textId="7777777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color w:val="FF0000"/>
                <w:kern w:val="2"/>
                <w:sz w:val="21"/>
              </w:rPr>
            </w:pPr>
            <w:r w:rsidRPr="00E17DE7">
              <w:rPr>
                <w:rFonts w:ascii="HG丸ｺﾞｼｯｸM-PRO" w:eastAsia="HG丸ｺﾞｼｯｸM-PRO" w:hAnsi="HG丸ｺﾞｼｯｸM-PRO" w:cs="Times New Roman"/>
                <w:color w:val="000000"/>
                <w:kern w:val="2"/>
                <w:sz w:val="21"/>
              </w:rPr>
              <w:ruby>
                <w:rubyPr>
                  <w:rubyAlign w:val="distributeSpace"/>
                  <w:hps w:val="10"/>
                  <w:hpsRaise w:val="18"/>
                  <w:hpsBaseText w:val="21"/>
                  <w:lid w:val="ja-JP"/>
                </w:rubyPr>
                <w:rt>
                  <w:r w:rsidR="007846EE" w:rsidRPr="00E17DE7">
                    <w:rPr>
                      <w:rFonts w:ascii="HG丸ｺﾞｼｯｸM-PRO" w:eastAsia="HG丸ｺﾞｼｯｸM-PRO" w:hAnsi="HG丸ｺﾞｼｯｸM-PRO" w:cs="Times New Roman" w:hint="eastAsia"/>
                      <w:color w:val="000000"/>
                      <w:kern w:val="2"/>
                      <w:sz w:val="10"/>
                    </w:rPr>
                    <w:t>じょうえつ</w:t>
                  </w:r>
                </w:rt>
                <w:rubyBase>
                  <w:r w:rsidR="007846EE" w:rsidRPr="00E17DE7">
                    <w:rPr>
                      <w:rFonts w:ascii="HG丸ｺﾞｼｯｸM-PRO" w:eastAsia="HG丸ｺﾞｼｯｸM-PRO" w:hAnsi="HG丸ｺﾞｼｯｸM-PRO" w:cs="Times New Roman" w:hint="eastAsia"/>
                      <w:color w:val="000000"/>
                      <w:kern w:val="2"/>
                      <w:sz w:val="21"/>
                    </w:rPr>
                    <w:t>上越</w:t>
                  </w:r>
                </w:rubyBase>
              </w:ruby>
            </w:r>
            <w:r w:rsidRPr="00E17DE7">
              <w:rPr>
                <w:rFonts w:ascii="HG丸ｺﾞｼｯｸM-PRO" w:eastAsia="HG丸ｺﾞｼｯｸM-PRO" w:hAnsi="HG丸ｺﾞｼｯｸM-PRO" w:cs="Times New Roman" w:hint="eastAsia"/>
                <w:color w:val="000000"/>
                <w:kern w:val="2"/>
                <w:sz w:val="21"/>
              </w:rPr>
              <w:t xml:space="preserve">　</w:t>
            </w:r>
            <w:r w:rsidRPr="00E17DE7">
              <w:rPr>
                <w:rFonts w:ascii="HG丸ｺﾞｼｯｸM-PRO" w:eastAsia="HG丸ｺﾞｼｯｸM-PRO" w:hAnsi="HG丸ｺﾞｼｯｸM-PRO" w:cs="Times New Roman"/>
                <w:color w:val="000000"/>
                <w:kern w:val="2"/>
                <w:sz w:val="21"/>
              </w:rPr>
              <w:ruby>
                <w:rubyPr>
                  <w:rubyAlign w:val="distributeSpace"/>
                  <w:hps w:val="10"/>
                  <w:hpsRaise w:val="18"/>
                  <w:hpsBaseText w:val="21"/>
                  <w:lid w:val="ja-JP"/>
                </w:rubyPr>
                <w:rt>
                  <w:r w:rsidR="007846EE" w:rsidRPr="00E17DE7">
                    <w:rPr>
                      <w:rFonts w:ascii="HG丸ｺﾞｼｯｸM-PRO" w:eastAsia="HG丸ｺﾞｼｯｸM-PRO" w:hAnsi="HG丸ｺﾞｼｯｸM-PRO" w:cs="Times New Roman" w:hint="eastAsia"/>
                      <w:color w:val="000000"/>
                      <w:kern w:val="2"/>
                      <w:sz w:val="10"/>
                    </w:rPr>
                    <w:t>たろう</w:t>
                  </w:r>
                </w:rt>
                <w:rubyBase>
                  <w:r w:rsidR="007846EE" w:rsidRPr="00E17DE7">
                    <w:rPr>
                      <w:rFonts w:ascii="HG丸ｺﾞｼｯｸM-PRO" w:eastAsia="HG丸ｺﾞｼｯｸM-PRO" w:hAnsi="HG丸ｺﾞｼｯｸM-PRO" w:cs="Times New Roman" w:hint="eastAsia"/>
                      <w:color w:val="000000"/>
                      <w:kern w:val="2"/>
                      <w:sz w:val="21"/>
                    </w:rPr>
                    <w:t>太郎</w:t>
                  </w:r>
                </w:rubyBase>
              </w:ruby>
            </w:r>
          </w:p>
        </w:tc>
        <w:tc>
          <w:tcPr>
            <w:tcW w:w="6371" w:type="dxa"/>
            <w:gridSpan w:val="3"/>
            <w:vAlign w:val="center"/>
          </w:tcPr>
          <w:p w14:paraId="3080B113" w14:textId="0D2F2AF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kern w:val="2"/>
                <w:sz w:val="21"/>
              </w:rPr>
            </w:pPr>
            <w:r w:rsidRPr="00E17DE7">
              <w:rPr>
                <w:rFonts w:ascii="HG丸ｺﾞｼｯｸM-PRO" w:eastAsia="HG丸ｺﾞｼｯｸM-PRO" w:hAnsi="HG丸ｺﾞｼｯｸM-PRO" w:cs="Times New Roman" w:hint="eastAsia"/>
                <w:color w:val="000000"/>
                <w:kern w:val="2"/>
                <w:sz w:val="21"/>
              </w:rPr>
              <w:t>新潟県立看護大学　講師</w:t>
            </w:r>
          </w:p>
        </w:tc>
      </w:tr>
    </w:tbl>
    <w:p w14:paraId="6A76F3E7" w14:textId="7777777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kern w:val="2"/>
          <w:sz w:val="21"/>
        </w:rPr>
      </w:pPr>
    </w:p>
    <w:p w14:paraId="7077C44D" w14:textId="7777777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kern w:val="2"/>
          <w:sz w:val="21"/>
        </w:rPr>
      </w:pPr>
      <w:r w:rsidRPr="00E17DE7">
        <w:rPr>
          <w:rFonts w:ascii="HG丸ｺﾞｼｯｸM-PRO" w:eastAsia="HG丸ｺﾞｼｯｸM-PRO" w:hAnsi="HG丸ｺﾞｼｯｸM-PRO" w:cs="Times New Roman" w:hint="eastAsia"/>
          <w:kern w:val="2"/>
          <w:sz w:val="21"/>
        </w:rPr>
        <w:t>研究経費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6"/>
        <w:gridCol w:w="1863"/>
        <w:gridCol w:w="4047"/>
      </w:tblGrid>
      <w:tr w:rsidR="007846EE" w:rsidRPr="00E17DE7" w14:paraId="73955A62" w14:textId="77777777" w:rsidTr="00F23721">
        <w:trPr>
          <w:trHeight w:val="376"/>
        </w:trPr>
        <w:tc>
          <w:tcPr>
            <w:tcW w:w="3828" w:type="dxa"/>
          </w:tcPr>
          <w:p w14:paraId="3DB2A094" w14:textId="77777777" w:rsidR="007846EE" w:rsidRPr="00E17DE7" w:rsidRDefault="007846EE" w:rsidP="007846EE">
            <w:pPr>
              <w:widowControl w:val="0"/>
              <w:spacing w:before="0" w:line="260" w:lineRule="exact"/>
              <w:jc w:val="center"/>
              <w:rPr>
                <w:rFonts w:ascii="HG丸ｺﾞｼｯｸM-PRO" w:eastAsia="HG丸ｺﾞｼｯｸM-PRO" w:hAnsi="HG丸ｺﾞｼｯｸM-PRO" w:cs="Times New Roman"/>
                <w:kern w:val="2"/>
                <w:sz w:val="21"/>
              </w:rPr>
            </w:pPr>
            <w:r w:rsidRPr="00E17DE7">
              <w:rPr>
                <w:rFonts w:ascii="HG丸ｺﾞｼｯｸM-PRO" w:eastAsia="HG丸ｺﾞｼｯｸM-PRO" w:hAnsi="HG丸ｺﾞｼｯｸM-PRO" w:cs="Times New Roman" w:hint="eastAsia"/>
                <w:kern w:val="2"/>
                <w:sz w:val="21"/>
              </w:rPr>
              <w:t>品名（数量・単価含む）</w:t>
            </w:r>
          </w:p>
        </w:tc>
        <w:tc>
          <w:tcPr>
            <w:tcW w:w="1865" w:type="dxa"/>
          </w:tcPr>
          <w:p w14:paraId="08C7291B" w14:textId="77777777" w:rsidR="007846EE" w:rsidRPr="00E17DE7" w:rsidRDefault="007846EE" w:rsidP="007846EE">
            <w:pPr>
              <w:widowControl w:val="0"/>
              <w:spacing w:before="0" w:line="260" w:lineRule="exact"/>
              <w:jc w:val="center"/>
              <w:rPr>
                <w:rFonts w:ascii="HG丸ｺﾞｼｯｸM-PRO" w:eastAsia="HG丸ｺﾞｼｯｸM-PRO" w:hAnsi="HG丸ｺﾞｼｯｸM-PRO" w:cs="Times New Roman"/>
                <w:kern w:val="2"/>
                <w:sz w:val="21"/>
              </w:rPr>
            </w:pPr>
            <w:r w:rsidRPr="00E17DE7">
              <w:rPr>
                <w:rFonts w:ascii="HG丸ｺﾞｼｯｸM-PRO" w:eastAsia="HG丸ｺﾞｼｯｸM-PRO" w:hAnsi="HG丸ｺﾞｼｯｸM-PRO" w:cs="Times New Roman" w:hint="eastAsia"/>
                <w:kern w:val="2"/>
                <w:sz w:val="21"/>
              </w:rPr>
              <w:t>金額(</w:t>
            </w:r>
            <w:r w:rsidRPr="00E17DE7">
              <w:rPr>
                <w:rFonts w:ascii="HG丸ｺﾞｼｯｸM-PRO" w:eastAsia="HG丸ｺﾞｼｯｸM-PRO" w:hAnsi="HG丸ｺﾞｼｯｸM-PRO" w:cs="Times New Roman" w:hint="eastAsia"/>
                <w:color w:val="FF0000"/>
                <w:kern w:val="2"/>
                <w:sz w:val="21"/>
              </w:rPr>
              <w:t>千円</w:t>
            </w:r>
            <w:r w:rsidRPr="00E17DE7">
              <w:rPr>
                <w:rFonts w:ascii="HG丸ｺﾞｼｯｸM-PRO" w:eastAsia="HG丸ｺﾞｼｯｸM-PRO" w:hAnsi="HG丸ｺﾞｼｯｸM-PRO" w:cs="Times New Roman" w:hint="eastAsia"/>
                <w:kern w:val="2"/>
                <w:sz w:val="21"/>
              </w:rPr>
              <w:t>)</w:t>
            </w:r>
          </w:p>
        </w:tc>
        <w:tc>
          <w:tcPr>
            <w:tcW w:w="4054" w:type="dxa"/>
          </w:tcPr>
          <w:p w14:paraId="5B80B464" w14:textId="77777777" w:rsidR="007846EE" w:rsidRPr="00E17DE7" w:rsidRDefault="007846EE" w:rsidP="007846EE">
            <w:pPr>
              <w:widowControl w:val="0"/>
              <w:spacing w:before="0" w:line="260" w:lineRule="exact"/>
              <w:jc w:val="center"/>
              <w:rPr>
                <w:rFonts w:ascii="HG丸ｺﾞｼｯｸM-PRO" w:eastAsia="HG丸ｺﾞｼｯｸM-PRO" w:hAnsi="HG丸ｺﾞｼｯｸM-PRO" w:cs="Times New Roman"/>
                <w:kern w:val="2"/>
                <w:sz w:val="21"/>
              </w:rPr>
            </w:pPr>
            <w:r w:rsidRPr="00E17DE7">
              <w:rPr>
                <w:rFonts w:ascii="HG丸ｺﾞｼｯｸM-PRO" w:eastAsia="HG丸ｺﾞｼｯｸM-PRO" w:hAnsi="HG丸ｺﾞｼｯｸM-PRO" w:cs="Times New Roman" w:hint="eastAsia"/>
                <w:color w:val="000000"/>
                <w:kern w:val="2"/>
                <w:sz w:val="21"/>
              </w:rPr>
              <w:t>用途</w:t>
            </w:r>
          </w:p>
        </w:tc>
      </w:tr>
      <w:tr w:rsidR="007846EE" w:rsidRPr="00E17DE7" w14:paraId="29471071" w14:textId="77777777" w:rsidTr="00F23721">
        <w:trPr>
          <w:trHeight w:val="3818"/>
        </w:trPr>
        <w:tc>
          <w:tcPr>
            <w:tcW w:w="3828" w:type="dxa"/>
          </w:tcPr>
          <w:p w14:paraId="43B95DAF"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strike/>
                <w:color w:val="000000"/>
                <w:kern w:val="2"/>
                <w:sz w:val="21"/>
              </w:rPr>
            </w:pPr>
          </w:p>
          <w:p w14:paraId="394BD49F"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〈旅　費〉</w:t>
            </w:r>
          </w:p>
          <w:p w14:paraId="2D28ADA2"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△△病院－県立看護大学（車）</w:t>
            </w:r>
          </w:p>
          <w:p w14:paraId="0C99D97A"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〔@22×160㎞(往復)+高速代4,000〕</w:t>
            </w:r>
          </w:p>
          <w:p w14:paraId="0538C496"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×3回</w:t>
            </w:r>
          </w:p>
          <w:p w14:paraId="6DDA68DC"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6EF5ACDD"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〈需用費〉</w:t>
            </w:r>
          </w:p>
          <w:p w14:paraId="61F59EAF"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A4コピー用紙, 封筒</w:t>
            </w:r>
          </w:p>
          <w:p w14:paraId="26D577EB"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書籍代（@2,200×2）</w:t>
            </w:r>
          </w:p>
          <w:p w14:paraId="66662BC4"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 xml:space="preserve">      （@2,800×1）</w:t>
            </w:r>
          </w:p>
          <w:p w14:paraId="78A9DD49"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279B269E"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〈役務費〉</w:t>
            </w:r>
          </w:p>
          <w:p w14:paraId="062540DC"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郵送料 (@</w:t>
            </w:r>
            <w:r w:rsidRPr="00E17DE7">
              <w:rPr>
                <w:rFonts w:ascii="HG丸ｺﾞｼｯｸM-PRO" w:eastAsia="HG丸ｺﾞｼｯｸM-PRO" w:hAnsi="HG丸ｺﾞｼｯｸM-PRO" w:cs="Times New Roman"/>
                <w:color w:val="000000"/>
                <w:kern w:val="2"/>
                <w:sz w:val="21"/>
              </w:rPr>
              <w:t>120</w:t>
            </w:r>
            <w:r w:rsidRPr="00E17DE7">
              <w:rPr>
                <w:rFonts w:ascii="HG丸ｺﾞｼｯｸM-PRO" w:eastAsia="HG丸ｺﾞｼｯｸM-PRO" w:hAnsi="HG丸ｺﾞｼｯｸM-PRO" w:cs="Times New Roman" w:hint="eastAsia"/>
                <w:color w:val="000000"/>
                <w:kern w:val="2"/>
                <w:sz w:val="21"/>
              </w:rPr>
              <w:t>×300 , (@99×</w:t>
            </w:r>
            <w:r w:rsidRPr="00E17DE7">
              <w:rPr>
                <w:rFonts w:ascii="HG丸ｺﾞｼｯｸM-PRO" w:eastAsia="HG丸ｺﾞｼｯｸM-PRO" w:hAnsi="HG丸ｺﾞｼｯｸM-PRO" w:cs="Times New Roman"/>
                <w:color w:val="000000"/>
                <w:kern w:val="2"/>
                <w:sz w:val="21"/>
              </w:rPr>
              <w:t>100</w:t>
            </w:r>
          </w:p>
          <w:p w14:paraId="5E35FA02"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テープ起こし(派遣) (@1,700×4時間)</w:t>
            </w:r>
          </w:p>
          <w:p w14:paraId="57C50082"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3BB156A4"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〈報償費〉</w:t>
            </w:r>
          </w:p>
          <w:p w14:paraId="1D559C22"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講師料（＠4,700×2時間）</w:t>
            </w:r>
          </w:p>
          <w:p w14:paraId="785393EC"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395EC131" w14:textId="7DE6BD7E" w:rsidR="007846EE" w:rsidRPr="00E17DE7" w:rsidRDefault="005044EF"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noProof/>
                <w:kern w:val="2"/>
                <w:sz w:val="21"/>
              </w:rPr>
              <mc:AlternateContent>
                <mc:Choice Requires="wps">
                  <w:drawing>
                    <wp:anchor distT="0" distB="0" distL="114300" distR="114300" simplePos="0" relativeHeight="251660288" behindDoc="0" locked="0" layoutInCell="1" allowOverlap="1" wp14:anchorId="2E3473F3" wp14:editId="38D7CB27">
                      <wp:simplePos x="0" y="0"/>
                      <wp:positionH relativeFrom="column">
                        <wp:posOffset>918845</wp:posOffset>
                      </wp:positionH>
                      <wp:positionV relativeFrom="paragraph">
                        <wp:posOffset>122555</wp:posOffset>
                      </wp:positionV>
                      <wp:extent cx="1982470" cy="523875"/>
                      <wp:effectExtent l="0" t="0" r="17780" b="28575"/>
                      <wp:wrapNone/>
                      <wp:docPr id="37"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70" cy="523875"/>
                              </a:xfrm>
                              <a:prstGeom prst="rect">
                                <a:avLst/>
                              </a:prstGeom>
                              <a:solidFill>
                                <a:srgbClr val="DAEEF3"/>
                              </a:solidFill>
                              <a:ln w="9525">
                                <a:solidFill>
                                  <a:srgbClr val="000000"/>
                                </a:solidFill>
                                <a:miter lim="800000"/>
                                <a:headEnd/>
                                <a:tailEnd/>
                              </a:ln>
                            </wps:spPr>
                            <wps:txbx>
                              <w:txbxContent>
                                <w:p w14:paraId="4AF11A13" w14:textId="77777777" w:rsidR="007846EE" w:rsidRDefault="007846EE" w:rsidP="005044EF">
                                  <w:pPr>
                                    <w:spacing w:line="240" w:lineRule="exact"/>
                                  </w:pPr>
                                  <w:r>
                                    <w:rPr>
                                      <w:rFonts w:hint="eastAsia"/>
                                    </w:rPr>
                                    <w:t>＊</w:t>
                                  </w:r>
                                  <w:r w:rsidRPr="003558AF">
                                    <w:rPr>
                                      <w:rFonts w:hint="eastAsia"/>
                                      <w:color w:val="FF0000"/>
                                    </w:rPr>
                                    <w:t>合計金額の</w:t>
                                  </w:r>
                                  <w:r w:rsidRPr="00DE1D76">
                                    <w:rPr>
                                      <w:rFonts w:hint="eastAsia"/>
                                    </w:rPr>
                                    <w:t>千円未満の端数は切り上げる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3473F3" id="Text Box 189" o:spid="_x0000_s1027" type="#_x0000_t202" style="position:absolute;left:0;text-align:left;margin-left:72.35pt;margin-top:9.65pt;width:156.1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rAIMwIAAFoEAAAOAAAAZHJzL2Uyb0RvYy54bWysVNtu2zAMfR+wfxD0vjhJm8Ux6hRZ2gwD&#10;ugvQ7gMUWY6FyaJGKbG7ry8lp2l2exmWB0EMqcPDQ9JX131r2EGh12BLPhmNOVNWQqXtruRfHzZv&#10;cs58ELYSBqwq+aPy/Hr5+tVV5wo1hQZMpZARiPVF50rehOCKLPOyUa3wI3DKkrMGbEUgE3dZhaIj&#10;9NZk0/H4bdYBVg5BKu/p35vByZcJv66VDJ/r2qvATMmJW0gnpnMbz2x5JYodCtdoeaQh/oFFK7Sl&#10;pCeoGxEE26P+DarVEsFDHUYS2gzqWkuVaqBqJuNfqrlvhFOpFhLHu5NM/v/Byk+HL8h0VfKLOWdW&#10;tNSjB9UH9g56NskXUaDO+YLi7h1Fhp4c1OhUrHd3IL95ZmHdCLtTK0ToGiUqIjiJL7OzpwOOjyDb&#10;7iNUlEjsAySgvsY2qkd6MEKnRj2emhPJyJhykU8v5+SS5JtNL/L5LKUQxfNrhz68V9CyeCk5UvMT&#10;ujjc+RDZiOI5JCbzYHS10cYkA3fbtUF2EDQoN6vb283FEf2nMGNZV/LFbDobBPgrxDj9/gTR6kAT&#10;b3Rb8vwUJIoo262t0jwGoc1wJ8rGHnWM0g0ihn7bp54lkaPGW6geSViEYcBpIenSAP7grKPhLrn/&#10;vheoODMfLDVnfjldzGgbkpHnC1IVzx3bM4ewkoBKLgNyNhjrMGzQ3qHeNZRpGAcLK2porZPWL6yO&#10;9GmAUwuOyxY35NxOUS+fhOUTAAAA//8DAFBLAwQUAAYACAAAACEA8SC2H+EAAAAKAQAADwAAAGRy&#10;cy9kb3ducmV2LnhtbEyPzU7DMBCE70i8g7VI3KhTGvoT4lQQCQlxKPTnAdxk6wTsdYjdNvD0LCe4&#10;7eyOZr/Jl4Oz4oR9aD0pGI8SEEiVr1syCnbbp5s5iBA11dp6QgVfGGBZXF7kOqv9mdZ42kQjOIRC&#10;phU0MXaZlKFq0Okw8h0S3w6+dzqy7I2se33mcGflbZJMpdMt8YdGd1g2WH1sjk6BfGsPL5/vr8aW&#10;k8fv7W71bGSZKnV9NTzcg4g4xD8z/OIzOhTMtPdHqoOwrNN0xlYeFhMQbEjvpgsQe14k4znIIpf/&#10;KxQ/AAAA//8DAFBLAQItABQABgAIAAAAIQC2gziS/gAAAOEBAAATAAAAAAAAAAAAAAAAAAAAAABb&#10;Q29udGVudF9UeXBlc10ueG1sUEsBAi0AFAAGAAgAAAAhADj9If/WAAAAlAEAAAsAAAAAAAAAAAAA&#10;AAAALwEAAF9yZWxzLy5yZWxzUEsBAi0AFAAGAAgAAAAhABX2sAgzAgAAWgQAAA4AAAAAAAAAAAAA&#10;AAAALgIAAGRycy9lMm9Eb2MueG1sUEsBAi0AFAAGAAgAAAAhAPEgth/hAAAACgEAAA8AAAAAAAAA&#10;AAAAAAAAjQQAAGRycy9kb3ducmV2LnhtbFBLBQYAAAAABAAEAPMAAACbBQAAAAA=&#10;" fillcolor="#daeef3">
                      <v:textbox inset="5.85pt,.7pt,5.85pt,.7pt">
                        <w:txbxContent>
                          <w:p w14:paraId="4AF11A13" w14:textId="77777777" w:rsidR="007846EE" w:rsidRDefault="007846EE" w:rsidP="005044EF">
                            <w:pPr>
                              <w:spacing w:line="240" w:lineRule="exact"/>
                            </w:pPr>
                            <w:r>
                              <w:rPr>
                                <w:rFonts w:hint="eastAsia"/>
                              </w:rPr>
                              <w:t>＊</w:t>
                            </w:r>
                            <w:r w:rsidRPr="003558AF">
                              <w:rPr>
                                <w:rFonts w:hint="eastAsia"/>
                                <w:color w:val="FF0000"/>
                              </w:rPr>
                              <w:t>合計金額の</w:t>
                            </w:r>
                            <w:r w:rsidRPr="00DE1D76">
                              <w:rPr>
                                <w:rFonts w:hint="eastAsia"/>
                              </w:rPr>
                              <w:t>千円未満の端数は切り上げる</w:t>
                            </w:r>
                          </w:p>
                        </w:txbxContent>
                      </v:textbox>
                    </v:shape>
                  </w:pict>
                </mc:Fallback>
              </mc:AlternateContent>
            </w:r>
          </w:p>
        </w:tc>
        <w:tc>
          <w:tcPr>
            <w:tcW w:w="1865" w:type="dxa"/>
          </w:tcPr>
          <w:p w14:paraId="03264368"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FF0000"/>
                <w:kern w:val="2"/>
                <w:sz w:val="21"/>
              </w:rPr>
            </w:pPr>
          </w:p>
          <w:p w14:paraId="6DF48EA5"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FF0000"/>
                <w:kern w:val="2"/>
                <w:sz w:val="21"/>
              </w:rPr>
            </w:pPr>
          </w:p>
          <w:p w14:paraId="5A11540B"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23千円</w:t>
            </w:r>
          </w:p>
          <w:p w14:paraId="65D1FD64"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43F2C589"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5390FB4D"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7C058D57"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7C0C30AC"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7AB4303D" w14:textId="77777777" w:rsidR="007846EE" w:rsidRPr="00E17DE7" w:rsidRDefault="007846EE" w:rsidP="007846EE">
            <w:pPr>
              <w:widowControl w:val="0"/>
              <w:snapToGrid w:val="0"/>
              <w:spacing w:before="0" w:line="260" w:lineRule="exact"/>
              <w:ind w:firstLineChars="100" w:firstLine="210"/>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６千円</w:t>
            </w:r>
          </w:p>
          <w:p w14:paraId="6DAB9ACE"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7.2千円</w:t>
            </w:r>
          </w:p>
          <w:p w14:paraId="6B5EBA68"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2C222570"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350304B1" w14:textId="77777777" w:rsidR="007846EE"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4FD7CD52"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４６千円</w:t>
            </w:r>
          </w:p>
          <w:p w14:paraId="24ECA685" w14:textId="77777777" w:rsidR="007846EE" w:rsidRPr="00E17DE7" w:rsidRDefault="007846EE" w:rsidP="007846EE">
            <w:pPr>
              <w:widowControl w:val="0"/>
              <w:snapToGrid w:val="0"/>
              <w:spacing w:before="0" w:line="260" w:lineRule="exact"/>
              <w:ind w:firstLineChars="100" w:firstLine="210"/>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7千円</w:t>
            </w:r>
          </w:p>
          <w:p w14:paraId="25BD0D17"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60ABFDDA"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41366D83"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FF0000"/>
                <w:kern w:val="2"/>
                <w:sz w:val="21"/>
              </w:rPr>
            </w:pPr>
            <w:r w:rsidRPr="00E17DE7">
              <w:rPr>
                <w:rFonts w:ascii="HG丸ｺﾞｼｯｸM-PRO" w:eastAsia="HG丸ｺﾞｼｯｸM-PRO" w:hAnsi="HG丸ｺﾞｼｯｸM-PRO" w:cs="Times New Roman" w:hint="eastAsia"/>
                <w:color w:val="000000"/>
                <w:kern w:val="2"/>
                <w:sz w:val="21"/>
              </w:rPr>
              <w:t>10千円</w:t>
            </w:r>
          </w:p>
        </w:tc>
        <w:tc>
          <w:tcPr>
            <w:tcW w:w="4054" w:type="dxa"/>
          </w:tcPr>
          <w:p w14:paraId="601401D8"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FF0000"/>
                <w:kern w:val="2"/>
                <w:sz w:val="21"/>
              </w:rPr>
            </w:pPr>
          </w:p>
          <w:p w14:paraId="7A97B1B4"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FF0000"/>
                <w:kern w:val="2"/>
                <w:sz w:val="21"/>
              </w:rPr>
            </w:pPr>
          </w:p>
          <w:p w14:paraId="2889385C"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研究指導を受けるため</w:t>
            </w:r>
          </w:p>
          <w:p w14:paraId="3343DF8A"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4DE37ADD"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2AED3FEF"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6ABA90E2"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12551EDF"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668E12A6"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質問紙調査に使用</w:t>
            </w:r>
          </w:p>
          <w:p w14:paraId="736E48A3"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参考文献の購入に使用</w:t>
            </w:r>
          </w:p>
          <w:p w14:paraId="68E5895A"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48D33084"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68F9043A" w14:textId="77777777" w:rsidR="007846EE"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342421D4"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質問紙送料・返送料として</w:t>
            </w:r>
          </w:p>
          <w:p w14:paraId="6932860C"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r w:rsidRPr="00E17DE7">
              <w:rPr>
                <w:rFonts w:ascii="HG丸ｺﾞｼｯｸM-PRO" w:eastAsia="HG丸ｺﾞｼｯｸM-PRO" w:hAnsi="HG丸ｺﾞｼｯｸM-PRO" w:cs="Times New Roman" w:hint="eastAsia"/>
                <w:color w:val="000000"/>
                <w:kern w:val="2"/>
                <w:sz w:val="21"/>
              </w:rPr>
              <w:t>質問紙調査集計作業の人員確保のため</w:t>
            </w:r>
          </w:p>
          <w:p w14:paraId="524D77DD"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00FC3CA5"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67AF33DF"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000000"/>
                <w:kern w:val="2"/>
                <w:sz w:val="21"/>
              </w:rPr>
            </w:pPr>
          </w:p>
          <w:p w14:paraId="4765D91D" w14:textId="77777777" w:rsidR="007846EE" w:rsidRPr="00E17DE7" w:rsidRDefault="007846EE" w:rsidP="007846EE">
            <w:pPr>
              <w:widowControl w:val="0"/>
              <w:snapToGrid w:val="0"/>
              <w:spacing w:before="0" w:line="260" w:lineRule="exact"/>
              <w:jc w:val="both"/>
              <w:rPr>
                <w:rFonts w:ascii="HG丸ｺﾞｼｯｸM-PRO" w:eastAsia="HG丸ｺﾞｼｯｸM-PRO" w:hAnsi="HG丸ｺﾞｼｯｸM-PRO" w:cs="Times New Roman"/>
                <w:color w:val="FF0000"/>
                <w:kern w:val="2"/>
                <w:sz w:val="21"/>
              </w:rPr>
            </w:pPr>
            <w:r w:rsidRPr="00E17DE7">
              <w:rPr>
                <w:rFonts w:ascii="HG丸ｺﾞｼｯｸM-PRO" w:eastAsia="HG丸ｺﾞｼｯｸM-PRO" w:hAnsi="HG丸ｺﾞｼｯｸM-PRO" w:cs="Times New Roman" w:hint="eastAsia"/>
                <w:color w:val="000000"/>
                <w:kern w:val="2"/>
                <w:sz w:val="21"/>
              </w:rPr>
              <w:t>○○○研修の講師料とする</w:t>
            </w:r>
          </w:p>
        </w:tc>
      </w:tr>
      <w:tr w:rsidR="007846EE" w:rsidRPr="00E17DE7" w14:paraId="45854903" w14:textId="77777777" w:rsidTr="00F23721">
        <w:trPr>
          <w:trHeight w:val="727"/>
        </w:trPr>
        <w:tc>
          <w:tcPr>
            <w:tcW w:w="9747" w:type="dxa"/>
            <w:gridSpan w:val="3"/>
          </w:tcPr>
          <w:p w14:paraId="264E8FE6" w14:textId="4880526B" w:rsidR="007846EE" w:rsidRPr="00E17DE7" w:rsidRDefault="007846EE" w:rsidP="007846EE">
            <w:pPr>
              <w:widowControl w:val="0"/>
              <w:spacing w:before="0" w:line="260" w:lineRule="exact"/>
              <w:jc w:val="both"/>
              <w:rPr>
                <w:rFonts w:ascii="HG丸ｺﾞｼｯｸM-PRO" w:eastAsia="HG丸ｺﾞｼｯｸM-PRO" w:hAnsi="HG丸ｺﾞｼｯｸM-PRO" w:cs="Times New Roman"/>
                <w:kern w:val="2"/>
                <w:sz w:val="21"/>
                <w:u w:val="single"/>
              </w:rPr>
            </w:pPr>
            <w:r w:rsidRPr="00E17DE7">
              <w:rPr>
                <w:rFonts w:ascii="HG丸ｺﾞｼｯｸM-PRO" w:eastAsia="HG丸ｺﾞｼｯｸM-PRO" w:hAnsi="HG丸ｺﾞｼｯｸM-PRO" w:cs="Times New Roman" w:hint="eastAsia"/>
                <w:kern w:val="2"/>
                <w:sz w:val="21"/>
              </w:rPr>
              <w:t>（</w:t>
            </w:r>
            <w:r>
              <w:rPr>
                <w:rFonts w:ascii="HG丸ｺﾞｼｯｸM-PRO" w:eastAsia="HG丸ｺﾞｼｯｸM-PRO" w:hAnsi="HG丸ｺﾞｼｯｸM-PRO" w:cs="Times New Roman" w:hint="eastAsia"/>
                <w:kern w:val="2"/>
                <w:sz w:val="21"/>
              </w:rPr>
              <w:t>＊</w:t>
            </w:r>
            <w:r w:rsidRPr="00E17DE7">
              <w:rPr>
                <w:rFonts w:ascii="HG丸ｺﾞｼｯｸM-PRO" w:eastAsia="HG丸ｺﾞｼｯｸM-PRO" w:hAnsi="HG丸ｺﾞｼｯｸM-PRO" w:cs="Times New Roman" w:hint="eastAsia"/>
                <w:kern w:val="2"/>
                <w:sz w:val="21"/>
              </w:rPr>
              <w:t>＠は単価）</w:t>
            </w:r>
          </w:p>
          <w:p w14:paraId="2EF34405" w14:textId="77777777" w:rsidR="007846EE" w:rsidRPr="00E17DE7" w:rsidRDefault="007846EE" w:rsidP="007846EE">
            <w:pPr>
              <w:widowControl w:val="0"/>
              <w:spacing w:before="0" w:line="260" w:lineRule="exact"/>
              <w:ind w:firstLineChars="2300" w:firstLine="4830"/>
              <w:jc w:val="both"/>
              <w:rPr>
                <w:rFonts w:ascii="HG丸ｺﾞｼｯｸM-PRO" w:eastAsia="HG丸ｺﾞｼｯｸM-PRO" w:hAnsi="HG丸ｺﾞｼｯｸM-PRO" w:cs="Times New Roman"/>
                <w:kern w:val="2"/>
                <w:sz w:val="21"/>
                <w:u w:val="single"/>
              </w:rPr>
            </w:pPr>
            <w:r w:rsidRPr="00E17DE7">
              <w:rPr>
                <w:rFonts w:ascii="HG丸ｺﾞｼｯｸM-PRO" w:eastAsia="HG丸ｺﾞｼｯｸM-PRO" w:hAnsi="HG丸ｺﾞｼｯｸM-PRO" w:cs="Times New Roman" w:hint="eastAsia"/>
                <w:kern w:val="2"/>
                <w:sz w:val="21"/>
                <w:u w:val="single"/>
              </w:rPr>
              <w:t>合計金額</w:t>
            </w:r>
            <w:r w:rsidRPr="00E17DE7">
              <w:rPr>
                <w:rFonts w:ascii="HG丸ｺﾞｼｯｸM-PRO" w:eastAsia="HG丸ｺﾞｼｯｸM-PRO" w:hAnsi="HG丸ｺﾞｼｯｸM-PRO" w:cs="Times New Roman" w:hint="eastAsia"/>
                <w:color w:val="FF0000"/>
                <w:kern w:val="2"/>
                <w:sz w:val="21"/>
                <w:u w:val="single"/>
              </w:rPr>
              <w:t xml:space="preserve">　　　　　　100千円</w:t>
            </w:r>
          </w:p>
        </w:tc>
      </w:tr>
    </w:tbl>
    <w:p w14:paraId="254EBFB9" w14:textId="77777777" w:rsidR="007846EE" w:rsidRPr="00E17DE7" w:rsidRDefault="007846EE" w:rsidP="007846EE">
      <w:pPr>
        <w:widowControl w:val="0"/>
        <w:spacing w:before="0" w:line="260" w:lineRule="exact"/>
        <w:jc w:val="both"/>
        <w:rPr>
          <w:rFonts w:ascii="HG丸ｺﾞｼｯｸM-PRO" w:eastAsia="HG丸ｺﾞｼｯｸM-PRO" w:hAnsi="HG丸ｺﾞｼｯｸM-PRO" w:cs="Times New Roman"/>
          <w:kern w:val="2"/>
          <w:sz w:val="21"/>
        </w:rPr>
      </w:pPr>
    </w:p>
    <w:p w14:paraId="538B695C" w14:textId="7F7790A6" w:rsidR="005D39D7" w:rsidRDefault="005D39D7" w:rsidP="007846EE">
      <w:pPr>
        <w:spacing w:before="0" w:after="160" w:line="200" w:lineRule="exact"/>
        <w:ind w:left="220" w:hangingChars="100" w:hanging="220"/>
        <w:jc w:val="both"/>
        <w:rPr>
          <w:rFonts w:ascii="HG丸ｺﾞｼｯｸM-PRO" w:eastAsia="HG丸ｺﾞｼｯｸM-PRO" w:hAnsi="HG丸ｺﾞｼｯｸM-PRO" w:cs="Times New Roman"/>
        </w:rPr>
      </w:pPr>
    </w:p>
    <w:p w14:paraId="39602477"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5044EF" w:rsidRPr="00E17DE7" w14:paraId="74C37014" w14:textId="77777777" w:rsidTr="00F23721">
        <w:tc>
          <w:tcPr>
            <w:tcW w:w="9747" w:type="dxa"/>
          </w:tcPr>
          <w:p w14:paraId="3863CEFC"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0"/>
                <w:szCs w:val="20"/>
              </w:rPr>
            </w:pPr>
            <w:r w:rsidRPr="00E17DE7">
              <w:rPr>
                <w:rFonts w:ascii="HG丸ｺﾞｼｯｸM-PRO" w:eastAsia="HG丸ｺﾞｼｯｸM-PRO" w:hAnsi="HG丸ｺﾞｼｯｸM-PRO" w:cs="Times New Roman" w:hint="eastAsia"/>
                <w:kern w:val="2"/>
                <w:sz w:val="21"/>
              </w:rPr>
              <w:t>研究目的</w:t>
            </w:r>
            <w:r w:rsidRPr="00E17DE7">
              <w:rPr>
                <w:rFonts w:ascii="HG丸ｺﾞｼｯｸM-PRO" w:eastAsia="HG丸ｺﾞｼｯｸM-PRO" w:hAnsi="HG丸ｺﾞｼｯｸM-PRO" w:cs="Times New Roman" w:hint="eastAsia"/>
                <w:kern w:val="2"/>
                <w:sz w:val="20"/>
                <w:szCs w:val="20"/>
              </w:rPr>
              <w:t>（研究の背景、研究の目的、予想される結果と意義、関連する研究の中での当該研究の位置づけ）</w:t>
            </w:r>
          </w:p>
          <w:p w14:paraId="680866A5"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2556C4A0"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color w:val="FF0000"/>
                <w:kern w:val="2"/>
                <w:sz w:val="21"/>
              </w:rPr>
            </w:pPr>
            <w:r>
              <w:rPr>
                <w:rFonts w:ascii="HG丸ｺﾞｼｯｸM-PRO" w:eastAsia="HG丸ｺﾞｼｯｸM-PRO" w:hAnsi="HG丸ｺﾞｼｯｸM-PRO" w:cs="Times New Roman" w:hint="eastAsia"/>
                <w:color w:val="FF0000"/>
                <w:kern w:val="2"/>
                <w:sz w:val="21"/>
              </w:rPr>
              <w:t>＊所属</w:t>
            </w:r>
            <w:r w:rsidRPr="00E17DE7">
              <w:rPr>
                <w:rFonts w:ascii="HG丸ｺﾞｼｯｸM-PRO" w:eastAsia="HG丸ｺﾞｼｯｸM-PRO" w:hAnsi="HG丸ｺﾞｼｯｸM-PRO" w:cs="Times New Roman" w:hint="eastAsia"/>
                <w:color w:val="FF0000"/>
                <w:kern w:val="2"/>
                <w:sz w:val="21"/>
              </w:rPr>
              <w:t>施設内に生じている課題の提示だけではなく、先行研究を参考に、研究の必要性が高く、地域の看護実践上の問題解決の取り組みとして寄与できる研究テーマであることを述べる。</w:t>
            </w:r>
          </w:p>
          <w:p w14:paraId="0CC1EB32"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06689211"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74B852CA"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5E4D0D8F"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color w:val="FF0000"/>
                <w:kern w:val="2"/>
                <w:sz w:val="21"/>
              </w:rPr>
            </w:pPr>
            <w:r>
              <w:rPr>
                <w:rFonts w:ascii="HG丸ｺﾞｼｯｸM-PRO" w:eastAsia="HG丸ｺﾞｼｯｸM-PRO" w:hAnsi="HG丸ｺﾞｼｯｸM-PRO" w:cs="Times New Roman" w:hint="eastAsia"/>
                <w:color w:val="FF0000"/>
                <w:kern w:val="2"/>
                <w:sz w:val="21"/>
              </w:rPr>
              <w:t>＊研究</w:t>
            </w:r>
            <w:r w:rsidRPr="00E17DE7">
              <w:rPr>
                <w:rFonts w:ascii="HG丸ｺﾞｼｯｸM-PRO" w:eastAsia="HG丸ｺﾞｼｯｸM-PRO" w:hAnsi="HG丸ｺﾞｼｯｸM-PRO" w:cs="Times New Roman" w:hint="eastAsia"/>
                <w:color w:val="FF0000"/>
                <w:kern w:val="2"/>
                <w:sz w:val="21"/>
              </w:rPr>
              <w:t>期間内で、何をどこまで明らかにするのかを明確に述べる。</w:t>
            </w:r>
          </w:p>
          <w:p w14:paraId="4D0E22A8"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32545C9A"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6971440E"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394CAB32"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4D507C66"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23C129BA"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446A81C9"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4501E538"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tc>
      </w:tr>
      <w:tr w:rsidR="005044EF" w:rsidRPr="00E17DE7" w14:paraId="18C37B63" w14:textId="77777777" w:rsidTr="00F23721">
        <w:tc>
          <w:tcPr>
            <w:tcW w:w="9747" w:type="dxa"/>
          </w:tcPr>
          <w:p w14:paraId="08AFAE33"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0"/>
                <w:szCs w:val="20"/>
              </w:rPr>
            </w:pPr>
            <w:r w:rsidRPr="00E17DE7">
              <w:rPr>
                <w:rFonts w:ascii="HG丸ｺﾞｼｯｸM-PRO" w:eastAsia="HG丸ｺﾞｼｯｸM-PRO" w:hAnsi="HG丸ｺﾞｼｯｸM-PRO" w:cs="Times New Roman" w:hint="eastAsia"/>
                <w:kern w:val="2"/>
                <w:sz w:val="21"/>
              </w:rPr>
              <w:t>研究計画の概要</w:t>
            </w:r>
            <w:r w:rsidRPr="00E17DE7">
              <w:rPr>
                <w:rFonts w:ascii="HG丸ｺﾞｼｯｸM-PRO" w:eastAsia="HG丸ｺﾞｼｯｸM-PRO" w:hAnsi="HG丸ｺﾞｼｯｸM-PRO" w:cs="Times New Roman" w:hint="eastAsia"/>
                <w:kern w:val="2"/>
                <w:sz w:val="20"/>
                <w:szCs w:val="20"/>
              </w:rPr>
              <w:t>（研究目的を達成するための研究計画・方法）</w:t>
            </w:r>
          </w:p>
          <w:p w14:paraId="56BA829D"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4C31A1B1"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color w:val="FF0000"/>
                <w:kern w:val="2"/>
                <w:sz w:val="21"/>
              </w:rPr>
            </w:pPr>
            <w:r>
              <w:rPr>
                <w:rFonts w:ascii="HG丸ｺﾞｼｯｸM-PRO" w:eastAsia="HG丸ｺﾞｼｯｸM-PRO" w:hAnsi="HG丸ｺﾞｼｯｸM-PRO" w:cs="Times New Roman" w:hint="eastAsia"/>
                <w:color w:val="FF0000"/>
                <w:kern w:val="2"/>
                <w:sz w:val="21"/>
              </w:rPr>
              <w:t>＊</w:t>
            </w:r>
            <w:r w:rsidRPr="00E17DE7">
              <w:rPr>
                <w:rFonts w:ascii="HG丸ｺﾞｼｯｸM-PRO" w:eastAsia="HG丸ｺﾞｼｯｸM-PRO" w:hAnsi="HG丸ｺﾞｼｯｸM-PRO" w:cs="Times New Roman" w:hint="eastAsia"/>
                <w:color w:val="FF0000"/>
                <w:kern w:val="2"/>
                <w:sz w:val="21"/>
              </w:rPr>
              <w:t>研究の対象・場所、データとその収集方法、分析方法を項目別に記載する。</w:t>
            </w:r>
          </w:p>
          <w:p w14:paraId="2714E948"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68462ACC"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66E4C46D"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71506E26"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359E9EDE"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21417641"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676259A7"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431644CB"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4859F384"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3DDFEBA4"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525FC081"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3E68EB1B"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5A104745"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3D8B0173"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tc>
      </w:tr>
      <w:tr w:rsidR="005044EF" w:rsidRPr="00E17DE7" w14:paraId="235EC181" w14:textId="77777777" w:rsidTr="005044EF">
        <w:trPr>
          <w:trHeight w:val="3769"/>
        </w:trPr>
        <w:tc>
          <w:tcPr>
            <w:tcW w:w="9747" w:type="dxa"/>
          </w:tcPr>
          <w:p w14:paraId="1E6139F1"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r w:rsidRPr="00E17DE7">
              <w:rPr>
                <w:rFonts w:ascii="HG丸ｺﾞｼｯｸM-PRO" w:eastAsia="HG丸ｺﾞｼｯｸM-PRO" w:hAnsi="HG丸ｺﾞｼｯｸM-PRO" w:cs="Times New Roman" w:hint="eastAsia"/>
                <w:kern w:val="2"/>
                <w:sz w:val="21"/>
              </w:rPr>
              <w:t>倫理的配慮</w:t>
            </w:r>
          </w:p>
          <w:p w14:paraId="12F89624"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65A49068"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color w:val="FF0000"/>
                <w:kern w:val="2"/>
                <w:sz w:val="21"/>
              </w:rPr>
            </w:pPr>
            <w:r>
              <w:rPr>
                <w:rFonts w:ascii="HG丸ｺﾞｼｯｸM-PRO" w:eastAsia="HG丸ｺﾞｼｯｸM-PRO" w:hAnsi="HG丸ｺﾞｼｯｸM-PRO" w:cs="Times New Roman" w:hint="eastAsia"/>
                <w:color w:val="FF0000"/>
                <w:kern w:val="2"/>
                <w:sz w:val="21"/>
              </w:rPr>
              <w:t>＊研究</w:t>
            </w:r>
            <w:r w:rsidRPr="00E17DE7">
              <w:rPr>
                <w:rFonts w:ascii="HG丸ｺﾞｼｯｸM-PRO" w:eastAsia="HG丸ｺﾞｼｯｸM-PRO" w:hAnsi="HG丸ｺﾞｼｯｸM-PRO" w:cs="Times New Roman" w:hint="eastAsia"/>
                <w:color w:val="FF0000"/>
                <w:kern w:val="2"/>
                <w:sz w:val="21"/>
              </w:rPr>
              <w:t>遂行にあたり必要な倫理的配慮を明記する。原則として、本学または申請代表者の所属機関等の倫理委員会の承認を受けて実施する</w:t>
            </w:r>
            <w:r>
              <w:rPr>
                <w:rFonts w:ascii="HG丸ｺﾞｼｯｸM-PRO" w:eastAsia="HG丸ｺﾞｼｯｸM-PRO" w:hAnsi="HG丸ｺﾞｼｯｸM-PRO" w:cs="Times New Roman" w:hint="eastAsia"/>
                <w:color w:val="FF0000"/>
                <w:kern w:val="2"/>
                <w:sz w:val="21"/>
              </w:rPr>
              <w:t>。</w:t>
            </w:r>
          </w:p>
          <w:p w14:paraId="7544E1DC"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6E99AD54"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189B6BD3"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1D843E51"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755779E5"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37EC498B"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7ECE1D01"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443BA274"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3ED415FB"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p w14:paraId="0BD91DF4" w14:textId="77777777" w:rsidR="005044EF" w:rsidRPr="00E17DE7" w:rsidRDefault="005044EF" w:rsidP="005044EF">
            <w:pPr>
              <w:widowControl w:val="0"/>
              <w:spacing w:before="0" w:line="280" w:lineRule="exact"/>
              <w:jc w:val="both"/>
              <w:rPr>
                <w:rFonts w:ascii="HG丸ｺﾞｼｯｸM-PRO" w:eastAsia="HG丸ｺﾞｼｯｸM-PRO" w:hAnsi="HG丸ｺﾞｼｯｸM-PRO" w:cs="Times New Roman"/>
                <w:kern w:val="2"/>
                <w:sz w:val="21"/>
              </w:rPr>
            </w:pPr>
          </w:p>
        </w:tc>
      </w:tr>
    </w:tbl>
    <w:p w14:paraId="05323D9F" w14:textId="77777777" w:rsidR="005044EF" w:rsidRPr="00E17DE7" w:rsidRDefault="005044EF" w:rsidP="005044EF">
      <w:pPr>
        <w:widowControl w:val="0"/>
        <w:spacing w:before="0" w:line="240" w:lineRule="auto"/>
        <w:rPr>
          <w:rFonts w:ascii="Century" w:eastAsia="ＭＳ 明朝" w:hAnsi="Century" w:cs="Times New Roman"/>
          <w:kern w:val="2"/>
          <w:sz w:val="21"/>
          <w:szCs w:val="21"/>
        </w:rPr>
      </w:pPr>
    </w:p>
    <w:sectPr w:rsidR="005044EF" w:rsidRPr="00E17DE7" w:rsidSect="005D39D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D7"/>
    <w:rsid w:val="004C152B"/>
    <w:rsid w:val="005044EF"/>
    <w:rsid w:val="005D39D7"/>
    <w:rsid w:val="007846EE"/>
    <w:rsid w:val="00C956E9"/>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86D80C"/>
  <w15:chartTrackingRefBased/>
  <w15:docId w15:val="{E53E8B7B-625E-47E6-9A6D-461308F1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9D7"/>
    <w:pPr>
      <w:spacing w:before="120" w:line="264"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虎石 和代</dc:creator>
  <cp:keywords/>
  <dc:description/>
  <cp:lastModifiedBy>松原 友美</cp:lastModifiedBy>
  <cp:revision>3</cp:revision>
  <dcterms:created xsi:type="dcterms:W3CDTF">2024-05-29T02:45:00Z</dcterms:created>
  <dcterms:modified xsi:type="dcterms:W3CDTF">2024-05-29T02:47:00Z</dcterms:modified>
</cp:coreProperties>
</file>